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CFB" w:rsidRPr="003D3812" w:rsidRDefault="00A53CFB" w:rsidP="00A53CFB">
      <w:pPr>
        <w:outlineLvl w:val="0"/>
        <w:rPr>
          <w:sz w:val="22"/>
          <w:szCs w:val="22"/>
          <w:lang w:val="sr-Cyrl-CS"/>
        </w:rPr>
      </w:pPr>
      <w:bookmarkStart w:id="0" w:name="_GoBack"/>
      <w:bookmarkEnd w:id="0"/>
      <w:r w:rsidRPr="003D3812">
        <w:rPr>
          <w:sz w:val="22"/>
          <w:szCs w:val="22"/>
          <w:lang w:val="sr-Cyrl-CS"/>
        </w:rPr>
        <w:t>РЕПУБЛИКА СРБИЈА</w:t>
      </w:r>
    </w:p>
    <w:p w:rsidR="00A53CFB" w:rsidRPr="003D3812" w:rsidRDefault="00A53CFB" w:rsidP="00A53CFB">
      <w:pPr>
        <w:outlineLvl w:val="0"/>
        <w:rPr>
          <w:sz w:val="22"/>
          <w:szCs w:val="22"/>
          <w:lang w:val="sr-Cyrl-RS"/>
        </w:rPr>
      </w:pPr>
      <w:r w:rsidRPr="003D3812">
        <w:rPr>
          <w:sz w:val="22"/>
          <w:szCs w:val="22"/>
          <w:lang w:val="sr-Cyrl-CS"/>
        </w:rPr>
        <w:t>НАРОДНА СКУПШТИНА</w:t>
      </w:r>
    </w:p>
    <w:p w:rsidR="00A53CFB" w:rsidRPr="003D3812" w:rsidRDefault="00A53CFB" w:rsidP="00A53CFB">
      <w:pPr>
        <w:jc w:val="left"/>
        <w:rPr>
          <w:sz w:val="22"/>
          <w:szCs w:val="22"/>
        </w:rPr>
      </w:pPr>
      <w:r w:rsidRPr="003D3812">
        <w:rPr>
          <w:sz w:val="22"/>
          <w:szCs w:val="22"/>
          <w:lang w:val="sr-Cyrl-CS"/>
        </w:rPr>
        <w:t xml:space="preserve">Одбор за </w:t>
      </w:r>
      <w:r w:rsidRPr="003D3812">
        <w:rPr>
          <w:sz w:val="22"/>
          <w:szCs w:val="22"/>
        </w:rPr>
        <w:t xml:space="preserve">образовање, науку, </w:t>
      </w:r>
    </w:p>
    <w:p w:rsidR="00A53CFB" w:rsidRPr="003D3812" w:rsidRDefault="00A53CFB" w:rsidP="00A53CFB">
      <w:pPr>
        <w:jc w:val="left"/>
        <w:rPr>
          <w:sz w:val="22"/>
          <w:szCs w:val="22"/>
        </w:rPr>
      </w:pPr>
      <w:r w:rsidRPr="003D3812">
        <w:rPr>
          <w:sz w:val="22"/>
          <w:szCs w:val="22"/>
        </w:rPr>
        <w:t>технолошки развој и информатичко друштво</w:t>
      </w:r>
    </w:p>
    <w:p w:rsidR="00A53CFB" w:rsidRPr="003D3812" w:rsidRDefault="00A53CFB" w:rsidP="00A53CFB">
      <w:pPr>
        <w:rPr>
          <w:sz w:val="22"/>
          <w:szCs w:val="22"/>
          <w:lang w:val="sr-Cyrl-RS"/>
        </w:rPr>
      </w:pPr>
      <w:r w:rsidRPr="003D3812">
        <w:rPr>
          <w:sz w:val="22"/>
          <w:szCs w:val="22"/>
          <w:lang w:val="sr-Cyrl-RS"/>
        </w:rPr>
        <w:t>1</w:t>
      </w:r>
      <w:r w:rsidRPr="003D3812">
        <w:rPr>
          <w:sz w:val="22"/>
          <w:szCs w:val="22"/>
        </w:rPr>
        <w:t>4</w:t>
      </w:r>
      <w:r w:rsidRPr="003D3812">
        <w:rPr>
          <w:sz w:val="22"/>
          <w:szCs w:val="22"/>
          <w:lang w:val="sr-Cyrl-CS"/>
        </w:rPr>
        <w:t xml:space="preserve"> Број</w:t>
      </w:r>
      <w:r w:rsidRPr="003D3812">
        <w:rPr>
          <w:sz w:val="22"/>
          <w:szCs w:val="22"/>
        </w:rPr>
        <w:t>:</w:t>
      </w:r>
      <w:r w:rsidR="00DE10BC" w:rsidRPr="003D3812">
        <w:rPr>
          <w:sz w:val="22"/>
          <w:szCs w:val="22"/>
          <w:lang w:val="sr-Cyrl-RS"/>
        </w:rPr>
        <w:t xml:space="preserve"> </w:t>
      </w:r>
      <w:r w:rsidRPr="003D3812">
        <w:rPr>
          <w:sz w:val="22"/>
          <w:szCs w:val="22"/>
          <w:lang w:val="sr-Cyrl-CS"/>
        </w:rPr>
        <w:t>06-2/</w:t>
      </w:r>
      <w:r w:rsidR="00DE10BC" w:rsidRPr="003D3812">
        <w:rPr>
          <w:sz w:val="22"/>
          <w:szCs w:val="22"/>
          <w:lang w:val="sr-Cyrl-CS"/>
        </w:rPr>
        <w:t>185</w:t>
      </w:r>
      <w:r w:rsidRPr="003D3812">
        <w:rPr>
          <w:sz w:val="22"/>
          <w:szCs w:val="22"/>
          <w:lang w:val="sr-Cyrl-CS"/>
        </w:rPr>
        <w:t>-17</w:t>
      </w:r>
    </w:p>
    <w:p w:rsidR="00A53CFB" w:rsidRPr="003D3812" w:rsidRDefault="00A53CFB" w:rsidP="00A53CFB">
      <w:pPr>
        <w:rPr>
          <w:sz w:val="22"/>
          <w:szCs w:val="22"/>
          <w:lang w:val="sr-Cyrl-CS"/>
        </w:rPr>
      </w:pPr>
      <w:r w:rsidRPr="003D3812">
        <w:rPr>
          <w:sz w:val="22"/>
          <w:szCs w:val="22"/>
          <w:lang w:val="sr-Cyrl-RS"/>
        </w:rPr>
        <w:t>2</w:t>
      </w:r>
      <w:r w:rsidRPr="003D3812">
        <w:rPr>
          <w:sz w:val="22"/>
          <w:szCs w:val="22"/>
        </w:rPr>
        <w:t>2</w:t>
      </w:r>
      <w:r w:rsidRPr="003D3812">
        <w:rPr>
          <w:sz w:val="22"/>
          <w:szCs w:val="22"/>
          <w:lang w:val="sr-Cyrl-RS"/>
        </w:rPr>
        <w:t xml:space="preserve">. септембар </w:t>
      </w:r>
      <w:r w:rsidRPr="003D3812">
        <w:rPr>
          <w:sz w:val="22"/>
          <w:szCs w:val="22"/>
          <w:lang w:val="sr-Cyrl-CS"/>
        </w:rPr>
        <w:t>20</w:t>
      </w:r>
      <w:r w:rsidRPr="003D3812">
        <w:rPr>
          <w:sz w:val="22"/>
          <w:szCs w:val="22"/>
        </w:rPr>
        <w:t>1</w:t>
      </w:r>
      <w:r w:rsidRPr="003D3812">
        <w:rPr>
          <w:sz w:val="22"/>
          <w:szCs w:val="22"/>
          <w:lang w:val="sr-Cyrl-RS"/>
        </w:rPr>
        <w:t>7</w:t>
      </w:r>
      <w:r w:rsidRPr="003D3812">
        <w:rPr>
          <w:sz w:val="22"/>
          <w:szCs w:val="22"/>
          <w:lang w:val="sr-Cyrl-CS"/>
        </w:rPr>
        <w:t>. године</w:t>
      </w:r>
    </w:p>
    <w:p w:rsidR="00A53CFB" w:rsidRPr="003D3812" w:rsidRDefault="00A53CFB" w:rsidP="00A53CFB">
      <w:pPr>
        <w:rPr>
          <w:sz w:val="22"/>
          <w:szCs w:val="22"/>
          <w:lang w:val="sr-Cyrl-CS"/>
        </w:rPr>
      </w:pPr>
      <w:r w:rsidRPr="003D3812">
        <w:rPr>
          <w:sz w:val="22"/>
          <w:szCs w:val="22"/>
          <w:lang w:val="sr-Cyrl-CS"/>
        </w:rPr>
        <w:t>Б е о г р а д</w:t>
      </w:r>
    </w:p>
    <w:p w:rsidR="00A53CFB" w:rsidRPr="003D3812" w:rsidRDefault="00A53CFB" w:rsidP="00A53CFB">
      <w:pPr>
        <w:rPr>
          <w:sz w:val="22"/>
          <w:szCs w:val="22"/>
          <w:lang w:val="ru-RU"/>
        </w:rPr>
      </w:pPr>
      <w:r w:rsidRPr="003D3812">
        <w:rPr>
          <w:sz w:val="22"/>
          <w:szCs w:val="22"/>
          <w:lang w:val="ru-RU"/>
        </w:rPr>
        <w:tab/>
        <w:t xml:space="preserve">                                          </w:t>
      </w:r>
    </w:p>
    <w:p w:rsidR="00A53CFB" w:rsidRPr="003D3812" w:rsidRDefault="00A53CFB" w:rsidP="00A53CFB">
      <w:pPr>
        <w:rPr>
          <w:sz w:val="22"/>
          <w:szCs w:val="22"/>
          <w:lang w:val="sr-Cyrl-CS"/>
        </w:rPr>
      </w:pPr>
    </w:p>
    <w:p w:rsidR="00A53CFB" w:rsidRPr="003D3812" w:rsidRDefault="00A53CFB" w:rsidP="00A53CFB">
      <w:pPr>
        <w:ind w:right="-80"/>
        <w:jc w:val="center"/>
        <w:rPr>
          <w:sz w:val="22"/>
          <w:szCs w:val="22"/>
          <w:lang w:val="ru-RU"/>
        </w:rPr>
      </w:pPr>
      <w:r w:rsidRPr="003D3812">
        <w:rPr>
          <w:sz w:val="22"/>
          <w:szCs w:val="22"/>
          <w:lang w:val="ru-RU"/>
        </w:rPr>
        <w:t>ЗАПИСНИК</w:t>
      </w:r>
    </w:p>
    <w:p w:rsidR="00A53CFB" w:rsidRPr="003D3812" w:rsidRDefault="00A53CFB" w:rsidP="00A53CFB">
      <w:pPr>
        <w:ind w:right="-80"/>
        <w:jc w:val="center"/>
        <w:rPr>
          <w:sz w:val="22"/>
          <w:szCs w:val="22"/>
          <w:lang w:val="ru-RU"/>
        </w:rPr>
      </w:pPr>
      <w:r w:rsidRPr="003D3812">
        <w:rPr>
          <w:sz w:val="22"/>
          <w:szCs w:val="22"/>
          <w:lang w:val="ru-RU"/>
        </w:rPr>
        <w:t>1</w:t>
      </w:r>
      <w:r w:rsidRPr="003D3812">
        <w:rPr>
          <w:sz w:val="22"/>
          <w:szCs w:val="22"/>
        </w:rPr>
        <w:t>5</w:t>
      </w:r>
      <w:r w:rsidRPr="003D3812">
        <w:rPr>
          <w:sz w:val="22"/>
          <w:szCs w:val="22"/>
          <w:lang w:val="ru-RU"/>
        </w:rPr>
        <w:t xml:space="preserve">. СЕДНИЦЕ ОДБОРА ЗА ОБРАЗОВАЊЕ, НАУКУ, </w:t>
      </w:r>
    </w:p>
    <w:p w:rsidR="00A53CFB" w:rsidRPr="003D3812" w:rsidRDefault="00A53CFB" w:rsidP="00A53CFB">
      <w:pPr>
        <w:ind w:right="-80"/>
        <w:jc w:val="center"/>
        <w:rPr>
          <w:sz w:val="22"/>
          <w:szCs w:val="22"/>
          <w:lang w:val="ru-RU"/>
        </w:rPr>
      </w:pPr>
      <w:r w:rsidRPr="003D3812">
        <w:rPr>
          <w:sz w:val="22"/>
          <w:szCs w:val="22"/>
          <w:lang w:val="ru-RU"/>
        </w:rPr>
        <w:t xml:space="preserve">ТЕХНОЛОШКИ РАЗВОЈ И ИНФОРМАТИЧКО ДРУШТВО, </w:t>
      </w:r>
    </w:p>
    <w:p w:rsidR="00A53CFB" w:rsidRPr="003D3812" w:rsidRDefault="00A53CFB" w:rsidP="00A53CFB">
      <w:pPr>
        <w:ind w:right="-80"/>
        <w:jc w:val="center"/>
        <w:rPr>
          <w:sz w:val="22"/>
          <w:szCs w:val="22"/>
          <w:lang w:val="ru-RU"/>
        </w:rPr>
      </w:pPr>
      <w:r w:rsidRPr="003D3812">
        <w:rPr>
          <w:sz w:val="22"/>
          <w:szCs w:val="22"/>
          <w:lang w:val="ru-RU"/>
        </w:rPr>
        <w:t xml:space="preserve">ОДРЖАНЕ </w:t>
      </w:r>
      <w:r w:rsidRPr="003D3812">
        <w:rPr>
          <w:sz w:val="22"/>
          <w:szCs w:val="22"/>
        </w:rPr>
        <w:t>22</w:t>
      </w:r>
      <w:r w:rsidRPr="003D3812">
        <w:rPr>
          <w:sz w:val="22"/>
          <w:szCs w:val="22"/>
          <w:lang w:val="ru-RU"/>
        </w:rPr>
        <w:t xml:space="preserve">. СЕПТЕМБРА </w:t>
      </w:r>
      <w:r w:rsidRPr="003D3812">
        <w:rPr>
          <w:sz w:val="22"/>
          <w:szCs w:val="22"/>
          <w:lang w:val="sr-Cyrl-CS"/>
        </w:rPr>
        <w:t>2017. ГОДИНЕ</w:t>
      </w:r>
    </w:p>
    <w:p w:rsidR="00A53CFB" w:rsidRPr="003D3812" w:rsidRDefault="00A53CFB" w:rsidP="00A53CFB">
      <w:pPr>
        <w:rPr>
          <w:sz w:val="22"/>
          <w:szCs w:val="22"/>
          <w:lang w:val="sr-Cyrl-CS"/>
        </w:rPr>
      </w:pPr>
    </w:p>
    <w:p w:rsidR="00A53CFB" w:rsidRPr="003D3812" w:rsidRDefault="00A53CFB" w:rsidP="00A53CFB">
      <w:pPr>
        <w:rPr>
          <w:sz w:val="22"/>
          <w:szCs w:val="22"/>
          <w:lang w:val="sr-Cyrl-CS"/>
        </w:rPr>
      </w:pPr>
    </w:p>
    <w:p w:rsidR="00A53CFB" w:rsidRPr="003D3812" w:rsidRDefault="00A53CFB" w:rsidP="00A53CFB">
      <w:pPr>
        <w:ind w:right="-80"/>
        <w:rPr>
          <w:sz w:val="22"/>
          <w:szCs w:val="22"/>
        </w:rPr>
      </w:pPr>
      <w:r w:rsidRPr="003D3812">
        <w:rPr>
          <w:sz w:val="22"/>
          <w:szCs w:val="22"/>
          <w:lang w:val="sr-Cyrl-CS"/>
        </w:rPr>
        <w:t xml:space="preserve">            </w:t>
      </w:r>
      <w:r w:rsidRPr="003D3812">
        <w:rPr>
          <w:sz w:val="22"/>
          <w:szCs w:val="22"/>
          <w:lang w:val="ru-RU"/>
        </w:rPr>
        <w:t>Седница је почела у</w:t>
      </w:r>
      <w:r w:rsidR="00C1518B" w:rsidRPr="003D3812">
        <w:rPr>
          <w:sz w:val="22"/>
          <w:szCs w:val="22"/>
          <w:lang w:val="ru-RU"/>
        </w:rPr>
        <w:t xml:space="preserve"> </w:t>
      </w:r>
      <w:r w:rsidRPr="003D3812">
        <w:rPr>
          <w:sz w:val="22"/>
          <w:szCs w:val="22"/>
        </w:rPr>
        <w:t>8</w:t>
      </w:r>
      <w:r w:rsidRPr="003D3812">
        <w:rPr>
          <w:sz w:val="22"/>
          <w:szCs w:val="22"/>
          <w:lang w:val="sr-Cyrl-CS"/>
        </w:rPr>
        <w:t>,</w:t>
      </w:r>
      <w:r w:rsidRPr="003D3812">
        <w:rPr>
          <w:sz w:val="22"/>
          <w:szCs w:val="22"/>
        </w:rPr>
        <w:t>3</w:t>
      </w:r>
      <w:r w:rsidRPr="003D3812">
        <w:rPr>
          <w:sz w:val="22"/>
          <w:szCs w:val="22"/>
          <w:lang w:val="sr-Cyrl-CS"/>
        </w:rPr>
        <w:t xml:space="preserve">0 </w:t>
      </w:r>
      <w:r w:rsidRPr="003D3812">
        <w:rPr>
          <w:sz w:val="22"/>
          <w:szCs w:val="22"/>
          <w:lang w:val="ru-RU"/>
        </w:rPr>
        <w:t xml:space="preserve">часова. </w:t>
      </w:r>
    </w:p>
    <w:p w:rsidR="00A53CFB" w:rsidRPr="003D3812" w:rsidRDefault="00A53CFB" w:rsidP="00A53CFB">
      <w:pPr>
        <w:ind w:right="-80"/>
        <w:rPr>
          <w:sz w:val="22"/>
          <w:szCs w:val="22"/>
        </w:rPr>
      </w:pPr>
      <w:r w:rsidRPr="003D3812">
        <w:rPr>
          <w:sz w:val="22"/>
          <w:szCs w:val="22"/>
          <w:lang w:val="ru-RU"/>
        </w:rPr>
        <w:t xml:space="preserve">  </w:t>
      </w:r>
    </w:p>
    <w:p w:rsidR="00A53CFB" w:rsidRPr="003D3812" w:rsidRDefault="00A53CFB" w:rsidP="00A53CFB">
      <w:pPr>
        <w:ind w:right="-80"/>
        <w:rPr>
          <w:sz w:val="22"/>
          <w:szCs w:val="22"/>
          <w:lang w:val="sr-Cyrl-CS"/>
        </w:rPr>
      </w:pPr>
      <w:r w:rsidRPr="003D3812">
        <w:rPr>
          <w:sz w:val="22"/>
          <w:szCs w:val="22"/>
          <w:lang w:val="ru-RU"/>
        </w:rPr>
        <w:t xml:space="preserve">            Седницом је председавао </w:t>
      </w:r>
      <w:r w:rsidRPr="003D3812">
        <w:rPr>
          <w:sz w:val="22"/>
          <w:szCs w:val="22"/>
          <w:lang w:val="sr-Cyrl-RS"/>
        </w:rPr>
        <w:t>Муамер Зукорлић</w:t>
      </w:r>
      <w:r w:rsidRPr="003D3812">
        <w:rPr>
          <w:sz w:val="22"/>
          <w:szCs w:val="22"/>
          <w:lang w:val="sr-Cyrl-CS"/>
        </w:rPr>
        <w:t>, председник Одбора.</w:t>
      </w:r>
    </w:p>
    <w:p w:rsidR="00A53CFB" w:rsidRPr="003D3812" w:rsidRDefault="00A53CFB" w:rsidP="00A53CFB">
      <w:pPr>
        <w:ind w:right="-80"/>
        <w:rPr>
          <w:sz w:val="22"/>
          <w:szCs w:val="22"/>
          <w:lang w:val="ru-RU"/>
        </w:rPr>
      </w:pPr>
    </w:p>
    <w:p w:rsidR="00A53CFB" w:rsidRPr="003D3812" w:rsidRDefault="00A53CFB" w:rsidP="00A53CFB">
      <w:pPr>
        <w:tabs>
          <w:tab w:val="left" w:pos="0"/>
        </w:tabs>
        <w:rPr>
          <w:sz w:val="22"/>
          <w:szCs w:val="22"/>
          <w:lang w:val="sr-Cyrl-CS"/>
        </w:rPr>
      </w:pPr>
      <w:r w:rsidRPr="003D3812">
        <w:rPr>
          <w:sz w:val="22"/>
          <w:szCs w:val="22"/>
          <w:lang w:val="sr-Cyrl-CS"/>
        </w:rPr>
        <w:t xml:space="preserve">            Седници су присуствовали чланови Одбора:</w:t>
      </w:r>
      <w:r w:rsidRPr="003D3812">
        <w:rPr>
          <w:sz w:val="22"/>
          <w:szCs w:val="22"/>
        </w:rPr>
        <w:t xml:space="preserve"> Марко Атлагић</w:t>
      </w:r>
      <w:r w:rsidRPr="003D3812">
        <w:rPr>
          <w:sz w:val="22"/>
          <w:szCs w:val="22"/>
          <w:lang w:val="sr-Cyrl-RS"/>
        </w:rPr>
        <w:t>,</w:t>
      </w:r>
      <w:r w:rsidRPr="003D3812">
        <w:rPr>
          <w:sz w:val="22"/>
          <w:szCs w:val="22"/>
        </w:rPr>
        <w:t xml:space="preserve"> </w:t>
      </w:r>
      <w:r w:rsidRPr="003D3812">
        <w:rPr>
          <w:sz w:val="22"/>
          <w:szCs w:val="22"/>
          <w:lang w:val="sr-Cyrl-CS"/>
        </w:rPr>
        <w:t>Љубиша Стојмировић</w:t>
      </w:r>
      <w:r w:rsidRPr="003D3812">
        <w:rPr>
          <w:sz w:val="22"/>
          <w:szCs w:val="22"/>
        </w:rPr>
        <w:t>, Милена Бићанин</w:t>
      </w:r>
      <w:r w:rsidRPr="003D3812">
        <w:rPr>
          <w:sz w:val="22"/>
          <w:szCs w:val="22"/>
          <w:lang w:val="sr-Cyrl-RS"/>
        </w:rPr>
        <w:t xml:space="preserve">, </w:t>
      </w:r>
      <w:r w:rsidRPr="003D3812">
        <w:rPr>
          <w:sz w:val="22"/>
          <w:szCs w:val="22"/>
        </w:rPr>
        <w:t>Наташа Ст. Јовановић</w:t>
      </w:r>
      <w:r w:rsidRPr="003D3812">
        <w:rPr>
          <w:sz w:val="22"/>
          <w:szCs w:val="22"/>
          <w:lang w:val="sr-Cyrl-RS"/>
        </w:rPr>
        <w:t>,</w:t>
      </w:r>
      <w:r w:rsidRPr="003D3812">
        <w:rPr>
          <w:sz w:val="22"/>
          <w:szCs w:val="22"/>
        </w:rPr>
        <w:t xml:space="preserve"> </w:t>
      </w:r>
      <w:r w:rsidRPr="003D3812">
        <w:rPr>
          <w:sz w:val="22"/>
          <w:szCs w:val="22"/>
          <w:lang w:val="sr-Cyrl-CS"/>
        </w:rPr>
        <w:t>Милетић Михајловић, Жарко Обрадовић,  Владимир Орлић, Марко Пaрезановић</w:t>
      </w:r>
      <w:r w:rsidRPr="003D3812">
        <w:rPr>
          <w:sz w:val="22"/>
          <w:szCs w:val="22"/>
        </w:rPr>
        <w:t>,</w:t>
      </w:r>
      <w:r w:rsidRPr="003D3812">
        <w:rPr>
          <w:sz w:val="22"/>
          <w:szCs w:val="22"/>
          <w:lang w:val="sr-Cyrl-CS"/>
        </w:rPr>
        <w:t xml:space="preserve"> </w:t>
      </w:r>
      <w:r w:rsidRPr="003D3812">
        <w:rPr>
          <w:sz w:val="22"/>
          <w:szCs w:val="22"/>
        </w:rPr>
        <w:t>Ратко Јанков,</w:t>
      </w:r>
      <w:r w:rsidRPr="003D3812">
        <w:rPr>
          <w:sz w:val="22"/>
          <w:szCs w:val="22"/>
          <w:lang w:val="sr-Cyrl-RS"/>
        </w:rPr>
        <w:t xml:space="preserve"> Александра Јерков</w:t>
      </w:r>
      <w:r w:rsidRPr="003D3812">
        <w:rPr>
          <w:sz w:val="22"/>
          <w:szCs w:val="22"/>
        </w:rPr>
        <w:t xml:space="preserve"> </w:t>
      </w:r>
      <w:r w:rsidRPr="003D3812">
        <w:rPr>
          <w:sz w:val="22"/>
          <w:szCs w:val="22"/>
          <w:lang w:val="sr-Cyrl-RS"/>
        </w:rPr>
        <w:t>и Олена Папуга</w:t>
      </w:r>
    </w:p>
    <w:p w:rsidR="00A53CFB" w:rsidRPr="003D3812" w:rsidRDefault="00A53CFB" w:rsidP="00A53CFB">
      <w:pPr>
        <w:rPr>
          <w:sz w:val="22"/>
          <w:szCs w:val="22"/>
          <w:lang w:val="sr-Cyrl-CS"/>
        </w:rPr>
      </w:pPr>
      <w:r w:rsidRPr="003D3812">
        <w:rPr>
          <w:sz w:val="22"/>
          <w:szCs w:val="22"/>
          <w:lang w:val="sr-Cyrl-RS"/>
        </w:rPr>
        <w:t xml:space="preserve">           </w:t>
      </w:r>
      <w:r w:rsidR="006D0778" w:rsidRPr="003D3812">
        <w:rPr>
          <w:sz w:val="22"/>
          <w:szCs w:val="22"/>
        </w:rPr>
        <w:t xml:space="preserve"> </w:t>
      </w:r>
      <w:r w:rsidRPr="003D3812">
        <w:rPr>
          <w:sz w:val="22"/>
          <w:szCs w:val="22"/>
          <w:lang w:val="sr-Cyrl-CS"/>
        </w:rPr>
        <w:t>Седници су присуствовали</w:t>
      </w:r>
      <w:r w:rsidRPr="003D3812">
        <w:rPr>
          <w:sz w:val="22"/>
          <w:szCs w:val="22"/>
          <w:lang w:val="sr-Cyrl-RS"/>
        </w:rPr>
        <w:t>:</w:t>
      </w:r>
      <w:r w:rsidRPr="003D3812">
        <w:rPr>
          <w:sz w:val="22"/>
          <w:szCs w:val="22"/>
          <w:lang w:val="sr-Cyrl-CS"/>
        </w:rPr>
        <w:t xml:space="preserve"> Арпад Фремонд (Фатмир Хасани), Михаило Јокић (Богдан Обрадовић), Душан Павловић</w:t>
      </w:r>
      <w:r w:rsidR="00CD6492" w:rsidRPr="003D3812">
        <w:rPr>
          <w:sz w:val="22"/>
          <w:szCs w:val="22"/>
          <w:lang w:val="sr-Cyrl-CS"/>
        </w:rPr>
        <w:t>, Предраг Јеленковић</w:t>
      </w:r>
      <w:r w:rsidRPr="003D3812">
        <w:rPr>
          <w:sz w:val="22"/>
          <w:szCs w:val="22"/>
          <w:lang w:val="sr-Cyrl-CS"/>
        </w:rPr>
        <w:t xml:space="preserve"> и Балша Божовић, заменици чланова Одбора</w:t>
      </w:r>
      <w:r w:rsidRPr="003D3812">
        <w:rPr>
          <w:sz w:val="22"/>
          <w:szCs w:val="22"/>
          <w:lang w:val="sr-Cyrl-RS"/>
        </w:rPr>
        <w:t>.</w:t>
      </w:r>
    </w:p>
    <w:p w:rsidR="00A53CFB" w:rsidRPr="003D3812" w:rsidRDefault="00A53CFB" w:rsidP="00A53CFB">
      <w:pPr>
        <w:tabs>
          <w:tab w:val="left" w:pos="720"/>
        </w:tabs>
        <w:rPr>
          <w:sz w:val="22"/>
          <w:szCs w:val="22"/>
          <w:lang w:val="sr-Cyrl-CS"/>
        </w:rPr>
      </w:pPr>
      <w:r w:rsidRPr="003D3812">
        <w:rPr>
          <w:sz w:val="22"/>
          <w:szCs w:val="22"/>
          <w:lang w:val="sr-Cyrl-CS"/>
        </w:rPr>
        <w:tab/>
        <w:t>Седници нису присуствовали чланови Одбора: Ђорђе Косанић</w:t>
      </w:r>
      <w:r w:rsidR="00CD6492" w:rsidRPr="003D3812">
        <w:rPr>
          <w:sz w:val="22"/>
          <w:szCs w:val="22"/>
          <w:lang w:val="sr-Cyrl-RS"/>
        </w:rPr>
        <w:t xml:space="preserve">, Жарко Кораћ, </w:t>
      </w:r>
      <w:r w:rsidRPr="003D3812">
        <w:rPr>
          <w:sz w:val="22"/>
          <w:szCs w:val="22"/>
          <w:lang w:val="sr-Cyrl-RS"/>
        </w:rPr>
        <w:t>и Дубравко Бојић,</w:t>
      </w:r>
      <w:r w:rsidRPr="003D3812">
        <w:rPr>
          <w:sz w:val="22"/>
          <w:szCs w:val="22"/>
          <w:lang w:val="sr-Cyrl-CS"/>
        </w:rPr>
        <w:t xml:space="preserve"> нити њихови заменици.</w:t>
      </w:r>
    </w:p>
    <w:p w:rsidR="00A53CFB" w:rsidRPr="003D3812" w:rsidRDefault="00CD6492" w:rsidP="00A53CFB">
      <w:pPr>
        <w:tabs>
          <w:tab w:val="left" w:pos="720"/>
        </w:tabs>
        <w:rPr>
          <w:sz w:val="22"/>
          <w:szCs w:val="22"/>
          <w:lang w:val="sr-Cyrl-CS"/>
        </w:rPr>
      </w:pPr>
      <w:r w:rsidRPr="003D3812">
        <w:rPr>
          <w:sz w:val="22"/>
          <w:szCs w:val="22"/>
          <w:lang w:val="sr-Cyrl-CS"/>
        </w:rPr>
        <w:tab/>
        <w:t>Седници су присуствовали и народни посланици, Владимир Маринковић</w:t>
      </w:r>
      <w:r w:rsidR="00B51E5E" w:rsidRPr="003D3812">
        <w:rPr>
          <w:sz w:val="22"/>
          <w:szCs w:val="22"/>
          <w:lang w:val="sr-Cyrl-CS"/>
        </w:rPr>
        <w:t>,</w:t>
      </w:r>
      <w:r w:rsidRPr="003D3812">
        <w:rPr>
          <w:sz w:val="22"/>
          <w:szCs w:val="22"/>
          <w:lang w:val="sr-Cyrl-CS"/>
        </w:rPr>
        <w:t xml:space="preserve"> Зоран Живковић</w:t>
      </w:r>
      <w:r w:rsidR="00B51E5E" w:rsidRPr="003D3812">
        <w:rPr>
          <w:sz w:val="22"/>
          <w:szCs w:val="22"/>
          <w:lang w:val="sr-Cyrl-CS"/>
        </w:rPr>
        <w:t xml:space="preserve"> и Јахја Фехратовић</w:t>
      </w:r>
      <w:r w:rsidRPr="003D3812">
        <w:rPr>
          <w:sz w:val="22"/>
          <w:szCs w:val="22"/>
          <w:lang w:val="sr-Cyrl-CS"/>
        </w:rPr>
        <w:t>, који нису чланови Одбора.</w:t>
      </w:r>
    </w:p>
    <w:p w:rsidR="007A1DEA" w:rsidRPr="003D3812" w:rsidRDefault="00985B81" w:rsidP="007A1DEA">
      <w:pPr>
        <w:tabs>
          <w:tab w:val="left" w:pos="720"/>
        </w:tabs>
        <w:rPr>
          <w:sz w:val="22"/>
          <w:szCs w:val="22"/>
          <w:lang w:val="sr-Cyrl-CS"/>
        </w:rPr>
      </w:pPr>
      <w:r w:rsidRPr="003D3812">
        <w:rPr>
          <w:sz w:val="22"/>
          <w:szCs w:val="22"/>
          <w:lang w:val="sr-Cyrl-CS"/>
        </w:rPr>
        <w:tab/>
      </w:r>
      <w:r w:rsidR="007A1DEA">
        <w:rPr>
          <w:sz w:val="22"/>
          <w:szCs w:val="22"/>
          <w:lang w:val="sr-Cyrl-CS"/>
        </w:rPr>
        <w:t>Седници је присуствовао Младен Шарчевић, министар просвете , науке и технолошког развоја-представник предлагача закона, са сарадницима.</w:t>
      </w:r>
    </w:p>
    <w:p w:rsidR="00985B81" w:rsidRPr="003D3812" w:rsidRDefault="00985B81" w:rsidP="00A53CFB">
      <w:pPr>
        <w:tabs>
          <w:tab w:val="left" w:pos="720"/>
        </w:tabs>
        <w:rPr>
          <w:sz w:val="22"/>
          <w:szCs w:val="22"/>
          <w:lang w:val="sr-Cyrl-CS"/>
        </w:rPr>
      </w:pPr>
    </w:p>
    <w:p w:rsidR="00A53CFB" w:rsidRPr="003D3812" w:rsidRDefault="00A53CFB" w:rsidP="00A53CFB">
      <w:pPr>
        <w:tabs>
          <w:tab w:val="left" w:pos="720"/>
        </w:tabs>
        <w:rPr>
          <w:sz w:val="22"/>
          <w:szCs w:val="22"/>
          <w:lang w:val="sr-Cyrl-RS"/>
        </w:rPr>
      </w:pPr>
      <w:r w:rsidRPr="003D3812">
        <w:rPr>
          <w:sz w:val="22"/>
          <w:szCs w:val="22"/>
          <w:lang w:val="sr-Cyrl-CS"/>
        </w:rPr>
        <w:tab/>
      </w:r>
      <w:r w:rsidR="00AC6E5A" w:rsidRPr="003D3812">
        <w:rPr>
          <w:sz w:val="22"/>
          <w:szCs w:val="22"/>
          <w:lang w:val="sr-Cyrl-RS"/>
        </w:rPr>
        <w:t xml:space="preserve">Пре усвајања дневног реда, Муамер Зукорлић, председник Одбора упознао </w:t>
      </w:r>
      <w:r w:rsidR="008A22AA" w:rsidRPr="003D3812">
        <w:rPr>
          <w:sz w:val="22"/>
          <w:szCs w:val="22"/>
          <w:lang w:val="sr-Cyrl-RS"/>
        </w:rPr>
        <w:t xml:space="preserve">је </w:t>
      </w:r>
      <w:r w:rsidR="00AC6E5A" w:rsidRPr="003D3812">
        <w:rPr>
          <w:sz w:val="22"/>
          <w:szCs w:val="22"/>
          <w:lang w:val="sr-Cyrl-RS"/>
        </w:rPr>
        <w:t xml:space="preserve">присутне да је замољен из кабинета председнице Народне скупштине да се промени редослед </w:t>
      </w:r>
      <w:r w:rsidR="00AF52AE" w:rsidRPr="003D3812">
        <w:rPr>
          <w:sz w:val="22"/>
          <w:szCs w:val="22"/>
          <w:lang w:val="sr-Cyrl-RS"/>
        </w:rPr>
        <w:t xml:space="preserve">предлога </w:t>
      </w:r>
      <w:r w:rsidR="00AC6E5A" w:rsidRPr="003D3812">
        <w:rPr>
          <w:sz w:val="22"/>
          <w:szCs w:val="22"/>
          <w:lang w:val="sr-Cyrl-RS"/>
        </w:rPr>
        <w:t xml:space="preserve">тачака дневног реда, односно да расправа </w:t>
      </w:r>
      <w:r w:rsidR="008A22AA" w:rsidRPr="003D3812">
        <w:rPr>
          <w:sz w:val="22"/>
          <w:szCs w:val="22"/>
          <w:lang w:val="sr-Cyrl-RS"/>
        </w:rPr>
        <w:t>о</w:t>
      </w:r>
      <w:r w:rsidR="00AC6E5A" w:rsidRPr="003D3812">
        <w:rPr>
          <w:sz w:val="22"/>
          <w:szCs w:val="22"/>
          <w:lang w:val="sr-Cyrl-RS"/>
        </w:rPr>
        <w:t xml:space="preserve"> </w:t>
      </w:r>
      <w:r w:rsidR="008A22AA" w:rsidRPr="003D3812">
        <w:rPr>
          <w:sz w:val="22"/>
          <w:szCs w:val="22"/>
          <w:lang w:val="sr-Cyrl-RS"/>
        </w:rPr>
        <w:t>Предлогу закона о основама система образовања и васпитања буде прва тачка, а Предлог закона о високом образовању</w:t>
      </w:r>
      <w:r w:rsidR="008A22AA" w:rsidRPr="003D3812">
        <w:rPr>
          <w:sz w:val="22"/>
          <w:szCs w:val="22"/>
        </w:rPr>
        <w:t>-</w:t>
      </w:r>
      <w:r w:rsidR="008A22AA" w:rsidRPr="003D3812">
        <w:rPr>
          <w:sz w:val="22"/>
          <w:szCs w:val="22"/>
          <w:lang w:val="sr-Cyrl-RS"/>
        </w:rPr>
        <w:t>друга тачка, јер је такав редослед утврђен и на пленарној седници.</w:t>
      </w:r>
    </w:p>
    <w:p w:rsidR="008A22AA" w:rsidRPr="003D3812" w:rsidRDefault="008A22AA" w:rsidP="00A53CFB">
      <w:pPr>
        <w:tabs>
          <w:tab w:val="left" w:pos="720"/>
        </w:tabs>
        <w:rPr>
          <w:sz w:val="22"/>
          <w:szCs w:val="22"/>
          <w:lang w:val="sr-Cyrl-RS"/>
        </w:rPr>
      </w:pPr>
    </w:p>
    <w:p w:rsidR="008A22AA" w:rsidRPr="003D3812" w:rsidRDefault="008A22AA" w:rsidP="00A53CFB">
      <w:pPr>
        <w:tabs>
          <w:tab w:val="left" w:pos="720"/>
        </w:tabs>
        <w:jc w:val="center"/>
        <w:rPr>
          <w:sz w:val="22"/>
          <w:szCs w:val="22"/>
          <w:lang w:val="sr-Cyrl-CS"/>
        </w:rPr>
      </w:pPr>
      <w:r w:rsidRPr="003D3812">
        <w:rPr>
          <w:sz w:val="22"/>
          <w:szCs w:val="22"/>
          <w:lang w:val="sr-Cyrl-CS"/>
        </w:rPr>
        <w:t>Након гласања, усвојен је следећи:</w:t>
      </w:r>
    </w:p>
    <w:p w:rsidR="00A53CFB" w:rsidRPr="003D3812" w:rsidRDefault="00A53CFB" w:rsidP="00A53CFB">
      <w:pPr>
        <w:tabs>
          <w:tab w:val="left" w:pos="720"/>
        </w:tabs>
        <w:ind w:firstLine="720"/>
        <w:rPr>
          <w:noProof w:val="0"/>
          <w:sz w:val="22"/>
          <w:szCs w:val="22"/>
        </w:rPr>
      </w:pPr>
    </w:p>
    <w:p w:rsidR="00A53CFB" w:rsidRPr="003D3812" w:rsidRDefault="00A53CFB" w:rsidP="00A53CFB">
      <w:pPr>
        <w:tabs>
          <w:tab w:val="left" w:pos="720"/>
        </w:tabs>
        <w:jc w:val="center"/>
        <w:rPr>
          <w:noProof w:val="0"/>
          <w:sz w:val="22"/>
          <w:szCs w:val="22"/>
          <w:lang w:val="sr-Cyrl-RS"/>
        </w:rPr>
      </w:pPr>
      <w:r w:rsidRPr="003D3812">
        <w:rPr>
          <w:noProof w:val="0"/>
          <w:sz w:val="22"/>
          <w:szCs w:val="22"/>
        </w:rPr>
        <w:t xml:space="preserve">Д н е в н и   р е д </w:t>
      </w:r>
    </w:p>
    <w:p w:rsidR="008A22AA" w:rsidRPr="003D3812" w:rsidRDefault="008A22AA" w:rsidP="00A53CFB">
      <w:pPr>
        <w:tabs>
          <w:tab w:val="left" w:pos="720"/>
        </w:tabs>
        <w:jc w:val="center"/>
        <w:rPr>
          <w:noProof w:val="0"/>
          <w:sz w:val="22"/>
          <w:szCs w:val="22"/>
          <w:lang w:val="sr-Cyrl-RS"/>
        </w:rPr>
      </w:pPr>
    </w:p>
    <w:p w:rsidR="008A22AA" w:rsidRPr="003D3812" w:rsidRDefault="008A22AA" w:rsidP="008A22AA">
      <w:pPr>
        <w:pStyle w:val="Pasussalistom"/>
        <w:numPr>
          <w:ilvl w:val="0"/>
          <w:numId w:val="1"/>
        </w:numPr>
        <w:tabs>
          <w:tab w:val="clear" w:pos="1440"/>
        </w:tabs>
        <w:ind w:left="993"/>
        <w:rPr>
          <w:sz w:val="22"/>
          <w:szCs w:val="22"/>
          <w:lang w:val="sr-Cyrl-RS"/>
        </w:rPr>
      </w:pPr>
      <w:r w:rsidRPr="003D3812">
        <w:rPr>
          <w:sz w:val="22"/>
          <w:szCs w:val="22"/>
          <w:lang w:val="sr-Cyrl-RS"/>
        </w:rPr>
        <w:t>Разматрање Предлога закона  о основама система образовања и васпитања-</w:t>
      </w:r>
      <w:r w:rsidRPr="003D3812">
        <w:rPr>
          <w:b/>
          <w:sz w:val="22"/>
          <w:szCs w:val="22"/>
          <w:lang w:val="sr-Cyrl-RS"/>
        </w:rPr>
        <w:t>у појединостима</w:t>
      </w:r>
      <w:r w:rsidRPr="003D3812">
        <w:rPr>
          <w:sz w:val="22"/>
          <w:szCs w:val="22"/>
          <w:lang w:val="sr-Cyrl-RS"/>
        </w:rPr>
        <w:t xml:space="preserve"> који је поднела Влада (број </w:t>
      </w:r>
      <w:r w:rsidRPr="003D3812">
        <w:rPr>
          <w:sz w:val="22"/>
          <w:szCs w:val="22"/>
        </w:rPr>
        <w:t>61-2</w:t>
      </w:r>
      <w:r w:rsidRPr="003D3812">
        <w:rPr>
          <w:sz w:val="22"/>
          <w:szCs w:val="22"/>
          <w:lang w:val="sr-Cyrl-RS"/>
        </w:rPr>
        <w:t>476/17</w:t>
      </w:r>
      <w:r w:rsidRPr="003D3812">
        <w:rPr>
          <w:sz w:val="22"/>
          <w:szCs w:val="22"/>
        </w:rPr>
        <w:t xml:space="preserve"> </w:t>
      </w:r>
      <w:r w:rsidRPr="003D3812">
        <w:rPr>
          <w:sz w:val="22"/>
          <w:szCs w:val="22"/>
          <w:lang w:val="sr-Cyrl-RS"/>
        </w:rPr>
        <w:t xml:space="preserve">од 15. септембра 2017. године). </w:t>
      </w:r>
    </w:p>
    <w:p w:rsidR="00AC6E5A" w:rsidRPr="003D3812" w:rsidRDefault="00AC6E5A" w:rsidP="00AC6E5A">
      <w:pPr>
        <w:pStyle w:val="Pasussalistom"/>
        <w:numPr>
          <w:ilvl w:val="0"/>
          <w:numId w:val="1"/>
        </w:numPr>
        <w:tabs>
          <w:tab w:val="clear" w:pos="1440"/>
        </w:tabs>
        <w:ind w:left="993"/>
        <w:rPr>
          <w:sz w:val="22"/>
          <w:szCs w:val="22"/>
          <w:lang w:val="sr-Cyrl-RS"/>
        </w:rPr>
      </w:pPr>
      <w:r w:rsidRPr="003D3812">
        <w:rPr>
          <w:sz w:val="22"/>
          <w:szCs w:val="22"/>
          <w:lang w:val="sr-Cyrl-RS"/>
        </w:rPr>
        <w:t>Разматрање Предлога закона о високом образовању</w:t>
      </w:r>
      <w:r w:rsidRPr="003D3812">
        <w:rPr>
          <w:sz w:val="22"/>
          <w:szCs w:val="22"/>
        </w:rPr>
        <w:t>-</w:t>
      </w:r>
      <w:r w:rsidRPr="003D3812">
        <w:rPr>
          <w:b/>
          <w:sz w:val="22"/>
          <w:szCs w:val="22"/>
          <w:lang w:val="sr-Cyrl-RS"/>
        </w:rPr>
        <w:t xml:space="preserve">у појединостима </w:t>
      </w:r>
      <w:r w:rsidRPr="003D3812">
        <w:rPr>
          <w:sz w:val="22"/>
          <w:szCs w:val="22"/>
          <w:lang w:val="sr-Cyrl-RS"/>
        </w:rPr>
        <w:t xml:space="preserve">који је поднела Влада (број </w:t>
      </w:r>
      <w:r w:rsidRPr="003D3812">
        <w:rPr>
          <w:sz w:val="22"/>
          <w:szCs w:val="22"/>
        </w:rPr>
        <w:t>612-2</w:t>
      </w:r>
      <w:r w:rsidRPr="003D3812">
        <w:rPr>
          <w:sz w:val="22"/>
          <w:szCs w:val="22"/>
          <w:lang w:val="sr-Cyrl-RS"/>
        </w:rPr>
        <w:t>477/17</w:t>
      </w:r>
      <w:r w:rsidRPr="003D3812">
        <w:rPr>
          <w:sz w:val="22"/>
          <w:szCs w:val="22"/>
        </w:rPr>
        <w:t xml:space="preserve"> </w:t>
      </w:r>
      <w:r w:rsidRPr="003D3812">
        <w:rPr>
          <w:sz w:val="22"/>
          <w:szCs w:val="22"/>
          <w:lang w:val="sr-Cyrl-RS"/>
        </w:rPr>
        <w:t xml:space="preserve">од 15. септембра 2017. године); </w:t>
      </w:r>
    </w:p>
    <w:p w:rsidR="00AC6E5A" w:rsidRPr="003D3812" w:rsidRDefault="00AC6E5A" w:rsidP="00AC6E5A">
      <w:pPr>
        <w:pStyle w:val="Pasussalistom"/>
        <w:tabs>
          <w:tab w:val="clear" w:pos="1440"/>
        </w:tabs>
        <w:ind w:left="1215"/>
        <w:rPr>
          <w:sz w:val="22"/>
          <w:szCs w:val="22"/>
          <w:lang w:val="sr-Cyrl-RS"/>
        </w:rPr>
      </w:pPr>
    </w:p>
    <w:p w:rsidR="00A53CFB" w:rsidRPr="003D3812" w:rsidRDefault="00A53CFB" w:rsidP="00A53CFB">
      <w:pPr>
        <w:tabs>
          <w:tab w:val="left" w:pos="720"/>
        </w:tabs>
        <w:rPr>
          <w:sz w:val="22"/>
          <w:szCs w:val="22"/>
          <w:lang w:val="sr-Cyrl-CS"/>
        </w:rPr>
      </w:pPr>
      <w:r w:rsidRPr="003D3812">
        <w:rPr>
          <w:sz w:val="22"/>
          <w:szCs w:val="22"/>
          <w:lang w:val="sr-Cyrl-CS"/>
        </w:rPr>
        <w:tab/>
      </w:r>
      <w:r w:rsidRPr="003D3812">
        <w:rPr>
          <w:sz w:val="22"/>
          <w:szCs w:val="22"/>
          <w:lang w:val="sr-Cyrl-CS"/>
        </w:rPr>
        <w:tab/>
      </w:r>
    </w:p>
    <w:p w:rsidR="00A53CFB" w:rsidRPr="003D3812" w:rsidRDefault="00A53CFB" w:rsidP="00A53CFB">
      <w:pPr>
        <w:tabs>
          <w:tab w:val="left" w:pos="720"/>
        </w:tabs>
        <w:rPr>
          <w:b/>
          <w:sz w:val="22"/>
          <w:szCs w:val="22"/>
          <w:u w:val="single"/>
          <w:lang w:val="sr-Cyrl-CS"/>
        </w:rPr>
      </w:pPr>
      <w:r w:rsidRPr="003D3812">
        <w:rPr>
          <w:sz w:val="22"/>
          <w:szCs w:val="22"/>
          <w:lang w:val="sr-Cyrl-CS"/>
        </w:rPr>
        <w:tab/>
      </w:r>
      <w:r w:rsidRPr="003D3812">
        <w:rPr>
          <w:sz w:val="22"/>
          <w:szCs w:val="22"/>
          <w:u w:val="single"/>
          <w:lang w:val="sr-Cyrl-CS"/>
        </w:rPr>
        <w:t>Прва тачка дневног реда</w:t>
      </w:r>
      <w:r w:rsidR="008D14A0" w:rsidRPr="003D3812">
        <w:rPr>
          <w:sz w:val="22"/>
          <w:szCs w:val="22"/>
          <w:u w:val="single"/>
          <w:lang w:val="sr-Cyrl-CS"/>
        </w:rPr>
        <w:t>:</w:t>
      </w:r>
      <w:r w:rsidR="007526A9" w:rsidRPr="003D3812">
        <w:rPr>
          <w:b/>
          <w:sz w:val="22"/>
          <w:szCs w:val="22"/>
          <w:lang w:val="sr-Cyrl-RS"/>
        </w:rPr>
        <w:t xml:space="preserve"> Разматрање Предлога закона  о основама система образовања и васпитања-у појединостима</w:t>
      </w:r>
    </w:p>
    <w:p w:rsidR="00A53CFB" w:rsidRPr="003D3812" w:rsidRDefault="00A53CFB" w:rsidP="00A53CFB">
      <w:pPr>
        <w:tabs>
          <w:tab w:val="left" w:pos="720"/>
        </w:tabs>
        <w:rPr>
          <w:b/>
          <w:sz w:val="22"/>
          <w:szCs w:val="22"/>
          <w:lang w:val="sr-Cyrl-RS"/>
        </w:rPr>
      </w:pPr>
      <w:r w:rsidRPr="003D3812">
        <w:rPr>
          <w:sz w:val="22"/>
          <w:szCs w:val="22"/>
          <w:lang w:val="sr-Cyrl-RS"/>
        </w:rPr>
        <w:t xml:space="preserve"> </w:t>
      </w:r>
    </w:p>
    <w:p w:rsidR="008A22AA" w:rsidRPr="003D3812" w:rsidRDefault="00A53CFB" w:rsidP="00A53CFB">
      <w:pPr>
        <w:tabs>
          <w:tab w:val="left" w:pos="720"/>
        </w:tabs>
        <w:rPr>
          <w:sz w:val="22"/>
          <w:szCs w:val="22"/>
          <w:lang w:val="sr-Cyrl-RS"/>
        </w:rPr>
      </w:pPr>
      <w:r w:rsidRPr="003D3812">
        <w:rPr>
          <w:b/>
          <w:sz w:val="22"/>
          <w:szCs w:val="22"/>
          <w:lang w:val="sr-Cyrl-RS"/>
        </w:rPr>
        <w:tab/>
      </w:r>
      <w:r w:rsidRPr="003D3812">
        <w:rPr>
          <w:sz w:val="22"/>
          <w:szCs w:val="22"/>
          <w:lang w:val="sr-Cyrl-RS"/>
        </w:rPr>
        <w:t xml:space="preserve">Муамер Зукорлић је у уводној речи, поводом </w:t>
      </w:r>
      <w:r w:rsidR="008A22AA" w:rsidRPr="003D3812">
        <w:rPr>
          <w:sz w:val="22"/>
          <w:szCs w:val="22"/>
          <w:lang w:val="sr-Cyrl-RS"/>
        </w:rPr>
        <w:t xml:space="preserve">прве </w:t>
      </w:r>
      <w:r w:rsidRPr="003D3812">
        <w:rPr>
          <w:sz w:val="22"/>
          <w:szCs w:val="22"/>
          <w:lang w:val="sr-Cyrl-RS"/>
        </w:rPr>
        <w:t xml:space="preserve">тачке дневног реда, </w:t>
      </w:r>
      <w:r w:rsidR="008A22AA" w:rsidRPr="003D3812">
        <w:rPr>
          <w:sz w:val="22"/>
          <w:szCs w:val="22"/>
          <w:lang w:val="sr-Cyrl-RS"/>
        </w:rPr>
        <w:t>предложио да се након расправе о Предлогу закона у појединостима, обави групно гласање</w:t>
      </w:r>
      <w:r w:rsidR="00E06C8D">
        <w:rPr>
          <w:sz w:val="22"/>
          <w:szCs w:val="22"/>
        </w:rPr>
        <w:t xml:space="preserve"> </w:t>
      </w:r>
      <w:r w:rsidR="00E06C8D">
        <w:rPr>
          <w:sz w:val="22"/>
          <w:szCs w:val="22"/>
          <w:lang w:val="sr-Cyrl-RS"/>
        </w:rPr>
        <w:t xml:space="preserve"> </w:t>
      </w:r>
      <w:r w:rsidR="008A22AA" w:rsidRPr="003D3812">
        <w:rPr>
          <w:sz w:val="22"/>
          <w:szCs w:val="22"/>
          <w:lang w:val="sr-Cyrl-RS"/>
        </w:rPr>
        <w:t>јер је поднето преко 900 ам</w:t>
      </w:r>
      <w:r w:rsidR="00032867" w:rsidRPr="003D3812">
        <w:rPr>
          <w:sz w:val="22"/>
          <w:szCs w:val="22"/>
          <w:lang w:val="sr-Cyrl-RS"/>
        </w:rPr>
        <w:t>а</w:t>
      </w:r>
      <w:r w:rsidR="008A22AA" w:rsidRPr="003D3812">
        <w:rPr>
          <w:sz w:val="22"/>
          <w:szCs w:val="22"/>
          <w:lang w:val="sr-Cyrl-RS"/>
        </w:rPr>
        <w:t>надмана, а мишљење Владе стигло је непосредно пре почетка седнице.</w:t>
      </w:r>
    </w:p>
    <w:p w:rsidR="00985B81" w:rsidRPr="003D3812" w:rsidRDefault="0097776C" w:rsidP="00A53CFB">
      <w:pPr>
        <w:tabs>
          <w:tab w:val="left" w:pos="720"/>
        </w:tabs>
        <w:rPr>
          <w:sz w:val="22"/>
          <w:szCs w:val="22"/>
          <w:lang w:val="sr-Cyrl-RS"/>
        </w:rPr>
      </w:pPr>
      <w:r w:rsidRPr="003D3812">
        <w:rPr>
          <w:sz w:val="22"/>
          <w:szCs w:val="22"/>
          <w:lang w:val="sr-Cyrl-RS"/>
        </w:rPr>
        <w:lastRenderedPageBreak/>
        <w:tab/>
        <w:t xml:space="preserve">Овом </w:t>
      </w:r>
      <w:r w:rsidR="008A22AA" w:rsidRPr="003D3812">
        <w:rPr>
          <w:sz w:val="22"/>
          <w:szCs w:val="22"/>
          <w:lang w:val="sr-Cyrl-RS"/>
        </w:rPr>
        <w:t xml:space="preserve">предлогу </w:t>
      </w:r>
      <w:r w:rsidR="00E06C8D">
        <w:rPr>
          <w:sz w:val="22"/>
          <w:szCs w:val="22"/>
          <w:lang w:val="sr-Cyrl-RS"/>
        </w:rPr>
        <w:t xml:space="preserve"> </w:t>
      </w:r>
      <w:r w:rsidR="008A22AA" w:rsidRPr="003D3812">
        <w:rPr>
          <w:sz w:val="22"/>
          <w:szCs w:val="22"/>
          <w:lang w:val="sr-Cyrl-RS"/>
        </w:rPr>
        <w:t xml:space="preserve">успротивила се Александра Јерков, </w:t>
      </w:r>
      <w:r w:rsidRPr="003D3812">
        <w:rPr>
          <w:sz w:val="22"/>
          <w:szCs w:val="22"/>
          <w:lang w:val="sr-Cyrl-RS"/>
        </w:rPr>
        <w:t>члан</w:t>
      </w:r>
      <w:r w:rsidR="008A22AA" w:rsidRPr="003D3812">
        <w:rPr>
          <w:sz w:val="22"/>
          <w:szCs w:val="22"/>
          <w:lang w:val="sr-Cyrl-RS"/>
        </w:rPr>
        <w:t xml:space="preserve"> Одбора,</w:t>
      </w:r>
      <w:r w:rsidRPr="003D3812">
        <w:rPr>
          <w:sz w:val="22"/>
          <w:szCs w:val="22"/>
          <w:lang w:val="sr-Cyrl-RS"/>
        </w:rPr>
        <w:t xml:space="preserve"> </w:t>
      </w:r>
      <w:r w:rsidR="008A22AA" w:rsidRPr="003D3812">
        <w:rPr>
          <w:sz w:val="22"/>
          <w:szCs w:val="22"/>
          <w:lang w:val="sr-Cyrl-RS"/>
        </w:rPr>
        <w:t>наводећи да она не жели да прихвати</w:t>
      </w:r>
      <w:r w:rsidRPr="003D3812">
        <w:rPr>
          <w:sz w:val="22"/>
          <w:szCs w:val="22"/>
          <w:lang w:val="sr-Cyrl-RS"/>
        </w:rPr>
        <w:t xml:space="preserve"> сваки ам</w:t>
      </w:r>
      <w:r w:rsidR="00E06C8D">
        <w:rPr>
          <w:sz w:val="22"/>
          <w:szCs w:val="22"/>
          <w:lang w:val="sr-Cyrl-RS"/>
        </w:rPr>
        <w:t>а</w:t>
      </w:r>
      <w:r w:rsidRPr="003D3812">
        <w:rPr>
          <w:sz w:val="22"/>
          <w:szCs w:val="22"/>
          <w:lang w:val="sr-Cyrl-RS"/>
        </w:rPr>
        <w:t>ндман који је прихватии</w:t>
      </w:r>
      <w:r w:rsidR="008A22AA" w:rsidRPr="003D3812">
        <w:rPr>
          <w:sz w:val="22"/>
          <w:szCs w:val="22"/>
          <w:lang w:val="sr-Cyrl-RS"/>
        </w:rPr>
        <w:t>ла Влада, а да хоће да гласа за неке ам</w:t>
      </w:r>
      <w:r w:rsidRPr="003D3812">
        <w:rPr>
          <w:sz w:val="22"/>
          <w:szCs w:val="22"/>
          <w:lang w:val="sr-Cyrl-RS"/>
        </w:rPr>
        <w:t>а</w:t>
      </w:r>
      <w:r w:rsidR="008A22AA" w:rsidRPr="003D3812">
        <w:rPr>
          <w:sz w:val="22"/>
          <w:szCs w:val="22"/>
          <w:lang w:val="sr-Cyrl-RS"/>
        </w:rPr>
        <w:t>ндмане које Влада није прихват</w:t>
      </w:r>
      <w:r w:rsidRPr="003D3812">
        <w:rPr>
          <w:sz w:val="22"/>
          <w:szCs w:val="22"/>
          <w:lang w:val="sr-Cyrl-RS"/>
        </w:rPr>
        <w:t>ила. Такође је истакла, јављајућ</w:t>
      </w:r>
      <w:r w:rsidR="008A22AA" w:rsidRPr="003D3812">
        <w:rPr>
          <w:sz w:val="22"/>
          <w:szCs w:val="22"/>
          <w:lang w:val="sr-Cyrl-RS"/>
        </w:rPr>
        <w:t xml:space="preserve">и се неколико пута за реч, да </w:t>
      </w:r>
      <w:r w:rsidRPr="003D3812">
        <w:rPr>
          <w:sz w:val="22"/>
          <w:szCs w:val="22"/>
          <w:lang w:val="sr-Cyrl-RS"/>
        </w:rPr>
        <w:t xml:space="preserve">њена посланичка група тражи да се о њиховим амандманима гласа појединачно, као и да </w:t>
      </w:r>
      <w:r w:rsidR="008A22AA" w:rsidRPr="003D3812">
        <w:rPr>
          <w:sz w:val="22"/>
          <w:szCs w:val="22"/>
          <w:lang w:val="sr-Cyrl-RS"/>
        </w:rPr>
        <w:t>би групно гласање било противно Пословнику</w:t>
      </w:r>
      <w:r w:rsidRPr="003D3812">
        <w:rPr>
          <w:sz w:val="22"/>
          <w:szCs w:val="22"/>
          <w:lang w:val="sr-Cyrl-RS"/>
        </w:rPr>
        <w:t>. У таквом ставу подржали су је Олена Папуга</w:t>
      </w:r>
      <w:r w:rsidR="00985B81" w:rsidRPr="003D3812">
        <w:rPr>
          <w:sz w:val="22"/>
          <w:szCs w:val="22"/>
          <w:lang w:val="sr-Cyrl-RS"/>
        </w:rPr>
        <w:t xml:space="preserve">, члан </w:t>
      </w:r>
      <w:r w:rsidR="00E06C8D" w:rsidRPr="003D3812">
        <w:rPr>
          <w:sz w:val="22"/>
          <w:szCs w:val="22"/>
          <w:lang w:val="sr-Cyrl-RS"/>
        </w:rPr>
        <w:t>О</w:t>
      </w:r>
      <w:r w:rsidR="00985B81" w:rsidRPr="003D3812">
        <w:rPr>
          <w:sz w:val="22"/>
          <w:szCs w:val="22"/>
          <w:lang w:val="sr-Cyrl-RS"/>
        </w:rPr>
        <w:t>дбора</w:t>
      </w:r>
      <w:r w:rsidRPr="003D3812">
        <w:rPr>
          <w:sz w:val="22"/>
          <w:szCs w:val="22"/>
          <w:lang w:val="sr-Cyrl-RS"/>
        </w:rPr>
        <w:t xml:space="preserve"> и заменици чланова, Душан Павловић и Балша Божовић. </w:t>
      </w:r>
    </w:p>
    <w:p w:rsidR="00985B81" w:rsidRPr="003D3812" w:rsidRDefault="00985B81" w:rsidP="00A53CFB">
      <w:pPr>
        <w:tabs>
          <w:tab w:val="left" w:pos="720"/>
        </w:tabs>
        <w:rPr>
          <w:sz w:val="22"/>
          <w:szCs w:val="22"/>
          <w:lang w:val="sr-Cyrl-RS"/>
        </w:rPr>
      </w:pPr>
      <w:r w:rsidRPr="003D3812">
        <w:rPr>
          <w:sz w:val="22"/>
          <w:szCs w:val="22"/>
          <w:lang w:val="sr-Cyrl-RS"/>
        </w:rPr>
        <w:tab/>
      </w:r>
      <w:r w:rsidR="0097776C" w:rsidRPr="003D3812">
        <w:rPr>
          <w:sz w:val="22"/>
          <w:szCs w:val="22"/>
          <w:lang w:val="sr-Cyrl-RS"/>
        </w:rPr>
        <w:t>Душан Павловић је напоменуо и да је на делу селективно тумачење одредби Пословника, па би у том смислу н</w:t>
      </w:r>
      <w:r w:rsidR="00723574" w:rsidRPr="003D3812">
        <w:rPr>
          <w:sz w:val="22"/>
          <w:szCs w:val="22"/>
          <w:lang w:val="sr-Cyrl-RS"/>
        </w:rPr>
        <w:t>а пленарној расправи, због разлога рационалности, које наводи председавајући, могло одмах</w:t>
      </w:r>
      <w:r w:rsidR="0097776C" w:rsidRPr="003D3812">
        <w:rPr>
          <w:sz w:val="22"/>
          <w:szCs w:val="22"/>
          <w:lang w:val="sr-Cyrl-RS"/>
        </w:rPr>
        <w:t xml:space="preserve"> да се пређе на гласање о ам</w:t>
      </w:r>
      <w:r w:rsidR="00723574" w:rsidRPr="003D3812">
        <w:rPr>
          <w:sz w:val="22"/>
          <w:szCs w:val="22"/>
          <w:lang w:val="sr-Cyrl-RS"/>
        </w:rPr>
        <w:t>а</w:t>
      </w:r>
      <w:r w:rsidR="0097776C" w:rsidRPr="003D3812">
        <w:rPr>
          <w:sz w:val="22"/>
          <w:szCs w:val="22"/>
          <w:lang w:val="sr-Cyrl-RS"/>
        </w:rPr>
        <w:t>ндманима</w:t>
      </w:r>
      <w:r w:rsidR="00723574" w:rsidRPr="003D3812">
        <w:rPr>
          <w:sz w:val="22"/>
          <w:szCs w:val="22"/>
          <w:lang w:val="sr-Cyrl-RS"/>
        </w:rPr>
        <w:t xml:space="preserve">, или да се изгласа да се Пословник не примењује. </w:t>
      </w:r>
    </w:p>
    <w:p w:rsidR="00723574" w:rsidRPr="003D3812" w:rsidRDefault="00985B81" w:rsidP="00A53CFB">
      <w:pPr>
        <w:tabs>
          <w:tab w:val="left" w:pos="720"/>
        </w:tabs>
        <w:rPr>
          <w:sz w:val="22"/>
          <w:szCs w:val="22"/>
        </w:rPr>
      </w:pPr>
      <w:r w:rsidRPr="003D3812">
        <w:rPr>
          <w:sz w:val="22"/>
          <w:szCs w:val="22"/>
          <w:lang w:val="sr-Cyrl-RS"/>
        </w:rPr>
        <w:tab/>
      </w:r>
      <w:r w:rsidR="00723574" w:rsidRPr="003D3812">
        <w:rPr>
          <w:sz w:val="22"/>
          <w:szCs w:val="22"/>
          <w:lang w:val="sr-Cyrl-RS"/>
        </w:rPr>
        <w:t xml:space="preserve">Члан </w:t>
      </w:r>
      <w:r w:rsidRPr="003D3812">
        <w:rPr>
          <w:sz w:val="22"/>
          <w:szCs w:val="22"/>
          <w:lang w:val="sr-Cyrl-RS"/>
        </w:rPr>
        <w:t>О</w:t>
      </w:r>
      <w:r w:rsidR="00E06C8D">
        <w:rPr>
          <w:sz w:val="22"/>
          <w:szCs w:val="22"/>
          <w:lang w:val="sr-Cyrl-RS"/>
        </w:rPr>
        <w:t>дбора</w:t>
      </w:r>
      <w:r w:rsidR="00723574" w:rsidRPr="003D3812">
        <w:rPr>
          <w:sz w:val="22"/>
          <w:szCs w:val="22"/>
          <w:lang w:val="sr-Cyrl-RS"/>
        </w:rPr>
        <w:t xml:space="preserve"> Ратко Јанков додао је, ако се одредбе Пословника различито тумаче на овој седници, онда би о њиховој примени требало да се изјасни тело које је донело Пословник.</w:t>
      </w:r>
    </w:p>
    <w:p w:rsidR="006D0778" w:rsidRPr="003D3812" w:rsidRDefault="006D0778" w:rsidP="00A53CFB">
      <w:pPr>
        <w:tabs>
          <w:tab w:val="left" w:pos="720"/>
        </w:tabs>
        <w:rPr>
          <w:sz w:val="22"/>
          <w:szCs w:val="22"/>
          <w:lang w:val="sr-Cyrl-RS"/>
        </w:rPr>
      </w:pPr>
      <w:r w:rsidRPr="003D3812">
        <w:rPr>
          <w:sz w:val="22"/>
          <w:szCs w:val="22"/>
          <w:lang w:val="sr-Cyrl-RS"/>
        </w:rPr>
        <w:tab/>
        <w:t xml:space="preserve">Председвајући Одбора, одговарајући на примедбе, рекао је да нико не спори право члановима Одбора да расправљају о поднетим амандманима, али и да су на седници изнета два предлога о начину на који би требало да се изјасне о њима. </w:t>
      </w:r>
    </w:p>
    <w:p w:rsidR="006D0778" w:rsidRPr="003D3812" w:rsidRDefault="006D0778" w:rsidP="00A53CFB">
      <w:pPr>
        <w:tabs>
          <w:tab w:val="left" w:pos="720"/>
        </w:tabs>
        <w:rPr>
          <w:sz w:val="22"/>
          <w:szCs w:val="22"/>
          <w:lang w:val="sr-Cyrl-RS"/>
        </w:rPr>
      </w:pPr>
      <w:r w:rsidRPr="003D3812">
        <w:rPr>
          <w:sz w:val="22"/>
          <w:szCs w:val="22"/>
          <w:lang w:val="sr-Cyrl-RS"/>
        </w:rPr>
        <w:tab/>
        <w:t>Затим је ставио на гласање предлог, да се након обављене расправе</w:t>
      </w:r>
      <w:r w:rsidRPr="003D3812">
        <w:rPr>
          <w:b/>
          <w:sz w:val="22"/>
          <w:szCs w:val="22"/>
          <w:lang w:val="sr-Cyrl-RS"/>
        </w:rPr>
        <w:t xml:space="preserve"> о Предлогу закона</w:t>
      </w:r>
      <w:r w:rsidRPr="003D3812">
        <w:rPr>
          <w:sz w:val="22"/>
          <w:szCs w:val="22"/>
          <w:lang w:val="sr-Cyrl-RS"/>
        </w:rPr>
        <w:t xml:space="preserve"> у појединостима,</w:t>
      </w:r>
      <w:r w:rsidRPr="003D3812">
        <w:rPr>
          <w:b/>
          <w:sz w:val="22"/>
          <w:szCs w:val="22"/>
          <w:lang w:val="sr-Cyrl-RS"/>
        </w:rPr>
        <w:t xml:space="preserve"> гласа групно о поднетим амандманима</w:t>
      </w:r>
      <w:r w:rsidRPr="003D3812">
        <w:rPr>
          <w:sz w:val="22"/>
          <w:szCs w:val="22"/>
          <w:lang w:val="sr-Cyrl-RS"/>
        </w:rPr>
        <w:t>. За тај предлог изјаснило се 10</w:t>
      </w:r>
      <w:r w:rsidR="00F51218" w:rsidRPr="003D3812">
        <w:rPr>
          <w:sz w:val="22"/>
          <w:szCs w:val="22"/>
          <w:lang w:val="sr-Cyrl-RS"/>
        </w:rPr>
        <w:t xml:space="preserve"> чланова Одбора од 14. прису</w:t>
      </w:r>
      <w:r w:rsidRPr="003D3812">
        <w:rPr>
          <w:sz w:val="22"/>
          <w:szCs w:val="22"/>
          <w:lang w:val="sr-Cyrl-RS"/>
        </w:rPr>
        <w:t>тних</w:t>
      </w:r>
    </w:p>
    <w:p w:rsidR="00F51218" w:rsidRPr="003D3812" w:rsidRDefault="00723574" w:rsidP="00A53CFB">
      <w:pPr>
        <w:tabs>
          <w:tab w:val="left" w:pos="720"/>
        </w:tabs>
        <w:rPr>
          <w:sz w:val="22"/>
          <w:szCs w:val="22"/>
          <w:lang w:val="sr-Cyrl-RS"/>
        </w:rPr>
      </w:pPr>
      <w:r w:rsidRPr="003D3812">
        <w:rPr>
          <w:sz w:val="22"/>
          <w:szCs w:val="22"/>
          <w:lang w:val="sr-Cyrl-RS"/>
        </w:rPr>
        <w:tab/>
      </w:r>
      <w:r w:rsidR="006D0778" w:rsidRPr="003D3812">
        <w:rPr>
          <w:sz w:val="22"/>
          <w:szCs w:val="22"/>
          <w:lang w:val="sr-Cyrl-RS"/>
        </w:rPr>
        <w:t xml:space="preserve">О предлогу Александре Јерков, да се о поднетим амандманима гласа појединачно, </w:t>
      </w:r>
      <w:r w:rsidR="00F51218" w:rsidRPr="003D3812">
        <w:rPr>
          <w:sz w:val="22"/>
          <w:szCs w:val="22"/>
          <w:lang w:val="sr-Cyrl-RS"/>
        </w:rPr>
        <w:t>изјаснило се „за“ четири члана Одбора.</w:t>
      </w:r>
    </w:p>
    <w:p w:rsidR="00032867" w:rsidRPr="003D3812" w:rsidRDefault="00032867" w:rsidP="00A53CFB">
      <w:pPr>
        <w:tabs>
          <w:tab w:val="left" w:pos="720"/>
        </w:tabs>
        <w:rPr>
          <w:sz w:val="22"/>
          <w:szCs w:val="22"/>
          <w:lang w:val="sr-Cyrl-RS"/>
        </w:rPr>
      </w:pPr>
      <w:r w:rsidRPr="003D3812">
        <w:rPr>
          <w:sz w:val="22"/>
          <w:szCs w:val="22"/>
          <w:lang w:val="sr-Cyrl-RS"/>
        </w:rPr>
        <w:tab/>
        <w:t>Александра Јерков и њен заменик, Балша Божовић, напустили су седницу после гласања.</w:t>
      </w:r>
    </w:p>
    <w:p w:rsidR="00723574" w:rsidRPr="003D3812" w:rsidRDefault="00723574" w:rsidP="00A53CFB">
      <w:pPr>
        <w:tabs>
          <w:tab w:val="left" w:pos="720"/>
        </w:tabs>
        <w:rPr>
          <w:sz w:val="22"/>
          <w:szCs w:val="22"/>
          <w:lang w:val="sr-Cyrl-RS"/>
        </w:rPr>
      </w:pPr>
      <w:r w:rsidRPr="003D3812">
        <w:rPr>
          <w:sz w:val="22"/>
          <w:szCs w:val="22"/>
          <w:lang w:val="sr-Cyrl-RS"/>
        </w:rPr>
        <w:t xml:space="preserve"> </w:t>
      </w:r>
      <w:r w:rsidR="00954F39" w:rsidRPr="003D3812">
        <w:rPr>
          <w:sz w:val="22"/>
          <w:szCs w:val="22"/>
          <w:lang w:val="sr-Cyrl-RS"/>
        </w:rPr>
        <w:tab/>
        <w:t>Јављајући се за дискусију, Душан Павловић, заменик члана Одбора, поводом амандмана које је поднео на Предлога закона о основама система образовања и васпитања, затражио је одговор од министра Шарчевића на питања, зашто нису прихваћени његови амандмани у вези са регулисањем проблема вршњачког насиља, помињући примере решења из „Алексиног закона“ и амандман на начин избора директора. Преношењем надлежности на министра код избора директора, како предвиђа нови закон, отвара се могућност за постављање на то место искључиво страначких кадрова, навео је на крају дискусије.</w:t>
      </w:r>
    </w:p>
    <w:p w:rsidR="00A67ED2" w:rsidRPr="003D3812" w:rsidRDefault="00A67ED2" w:rsidP="00A53CFB">
      <w:pPr>
        <w:tabs>
          <w:tab w:val="left" w:pos="720"/>
        </w:tabs>
        <w:rPr>
          <w:sz w:val="22"/>
          <w:szCs w:val="22"/>
          <w:lang w:val="sr-Cyrl-RS"/>
        </w:rPr>
      </w:pPr>
      <w:r w:rsidRPr="003D3812">
        <w:rPr>
          <w:sz w:val="22"/>
          <w:szCs w:val="22"/>
          <w:lang w:val="sr-Cyrl-RS"/>
        </w:rPr>
        <w:tab/>
        <w:t xml:space="preserve">Коментаришући претходну дискусију, </w:t>
      </w:r>
      <w:r w:rsidR="00392A08" w:rsidRPr="003D3812">
        <w:rPr>
          <w:sz w:val="22"/>
          <w:szCs w:val="22"/>
          <w:lang w:val="sr-Cyrl-RS"/>
        </w:rPr>
        <w:t xml:space="preserve">Муамер Зукорлић, </w:t>
      </w:r>
      <w:r w:rsidRPr="003D3812">
        <w:rPr>
          <w:sz w:val="22"/>
          <w:szCs w:val="22"/>
          <w:lang w:val="sr-Cyrl-RS"/>
        </w:rPr>
        <w:t>председник Одбора приметио</w:t>
      </w:r>
      <w:r w:rsidR="00392A08" w:rsidRPr="003D3812">
        <w:rPr>
          <w:sz w:val="22"/>
          <w:szCs w:val="22"/>
          <w:lang w:val="sr-Cyrl-RS"/>
        </w:rPr>
        <w:t xml:space="preserve"> је</w:t>
      </w:r>
      <w:r w:rsidRPr="003D3812">
        <w:rPr>
          <w:sz w:val="22"/>
          <w:szCs w:val="22"/>
          <w:lang w:val="sr-Cyrl-RS"/>
        </w:rPr>
        <w:t xml:space="preserve"> да су се сва та питања већ чула на пленарној расправи и да  је министар на њих дао одговор, што је касније Павловића навело да изрази незадовољсво оваквим иступом председавајућег.</w:t>
      </w:r>
    </w:p>
    <w:p w:rsidR="00954F39" w:rsidRPr="003D3812" w:rsidRDefault="00A67ED2" w:rsidP="00A53CFB">
      <w:pPr>
        <w:tabs>
          <w:tab w:val="left" w:pos="720"/>
        </w:tabs>
        <w:rPr>
          <w:sz w:val="22"/>
          <w:szCs w:val="22"/>
          <w:lang w:val="sr-Cyrl-RS"/>
        </w:rPr>
      </w:pPr>
      <w:r w:rsidRPr="003D3812">
        <w:rPr>
          <w:sz w:val="22"/>
          <w:szCs w:val="22"/>
          <w:lang w:val="sr-Cyrl-RS"/>
        </w:rPr>
        <w:tab/>
        <w:t>Милетић Михајловић је истакао</w:t>
      </w:r>
      <w:r w:rsidR="00AB60A0">
        <w:rPr>
          <w:sz w:val="22"/>
          <w:szCs w:val="22"/>
          <w:lang w:val="sr-Cyrl-RS"/>
        </w:rPr>
        <w:t>, да је његов амандман</w:t>
      </w:r>
      <w:r w:rsidRPr="003D3812">
        <w:rPr>
          <w:sz w:val="22"/>
          <w:szCs w:val="22"/>
          <w:lang w:val="sr-Cyrl-RS"/>
        </w:rPr>
        <w:t xml:space="preserve"> који се односио на овлашћене предлагаче за избор Националног просветног савета и то, да уместо представника Заједнице музичких и балетских школа, </w:t>
      </w:r>
      <w:r w:rsidR="00167451" w:rsidRPr="003D3812">
        <w:rPr>
          <w:sz w:val="22"/>
          <w:szCs w:val="22"/>
          <w:lang w:val="sr-Cyrl-RS"/>
        </w:rPr>
        <w:t>у С</w:t>
      </w:r>
      <w:r w:rsidRPr="003D3812">
        <w:rPr>
          <w:sz w:val="22"/>
          <w:szCs w:val="22"/>
          <w:lang w:val="sr-Cyrl-RS"/>
        </w:rPr>
        <w:t>авету учествује пред</w:t>
      </w:r>
      <w:r w:rsidR="00167451" w:rsidRPr="003D3812">
        <w:rPr>
          <w:sz w:val="22"/>
          <w:szCs w:val="22"/>
          <w:lang w:val="sr-Cyrl-RS"/>
        </w:rPr>
        <w:t>ставник</w:t>
      </w:r>
      <w:r w:rsidRPr="003D3812">
        <w:rPr>
          <w:sz w:val="22"/>
          <w:szCs w:val="22"/>
          <w:lang w:val="sr-Cyrl-RS"/>
        </w:rPr>
        <w:t xml:space="preserve"> </w:t>
      </w:r>
      <w:r w:rsidR="00167451" w:rsidRPr="003D3812">
        <w:rPr>
          <w:sz w:val="22"/>
          <w:szCs w:val="22"/>
          <w:lang w:val="sr-Cyrl-RS"/>
        </w:rPr>
        <w:t>Удружења</w:t>
      </w:r>
      <w:r w:rsidR="00AB60A0">
        <w:rPr>
          <w:sz w:val="22"/>
          <w:szCs w:val="22"/>
          <w:lang w:val="sr-Cyrl-RS"/>
        </w:rPr>
        <w:t xml:space="preserve"> музичких и балетских</w:t>
      </w:r>
      <w:r w:rsidRPr="003D3812">
        <w:rPr>
          <w:sz w:val="22"/>
          <w:szCs w:val="22"/>
          <w:lang w:val="sr-Cyrl-RS"/>
        </w:rPr>
        <w:t xml:space="preserve"> педагога</w:t>
      </w:r>
      <w:r w:rsidR="00167451" w:rsidRPr="003D3812">
        <w:rPr>
          <w:sz w:val="22"/>
          <w:szCs w:val="22"/>
          <w:lang w:val="sr-Cyrl-RS"/>
        </w:rPr>
        <w:t>, као шире групације од поменуте, био целисходнији.Такође је био мишљења, да је Влада требало да прихвати и његове амандман у вези са аутономијом установа и амандман о саставу и именовању органа управљања (члан 116. Предлога закона).</w:t>
      </w:r>
    </w:p>
    <w:p w:rsidR="00167451" w:rsidRPr="003D3812" w:rsidRDefault="00167451" w:rsidP="00A53CFB">
      <w:pPr>
        <w:tabs>
          <w:tab w:val="left" w:pos="720"/>
        </w:tabs>
        <w:rPr>
          <w:sz w:val="22"/>
          <w:szCs w:val="22"/>
          <w:lang w:val="sr-Cyrl-RS"/>
        </w:rPr>
      </w:pPr>
      <w:r w:rsidRPr="003D3812">
        <w:rPr>
          <w:sz w:val="22"/>
          <w:szCs w:val="22"/>
          <w:lang w:val="sr-Cyrl-RS"/>
        </w:rPr>
        <w:tab/>
        <w:t xml:space="preserve">С обзиром на то, да више није било дискутаната, </w:t>
      </w:r>
      <w:r w:rsidRPr="003D3812">
        <w:rPr>
          <w:b/>
          <w:sz w:val="22"/>
          <w:szCs w:val="22"/>
          <w:lang w:val="sr-Cyrl-RS"/>
        </w:rPr>
        <w:t>Одбор се гласањем изјаснио да предложи Народној скупштини да прихвати 25 амандмана</w:t>
      </w:r>
      <w:r w:rsidR="00C909D0" w:rsidRPr="003D3812">
        <w:rPr>
          <w:sz w:val="22"/>
          <w:szCs w:val="22"/>
          <w:lang w:val="sr-Cyrl-RS"/>
        </w:rPr>
        <w:t xml:space="preserve"> </w:t>
      </w:r>
      <w:r w:rsidR="00C909D0" w:rsidRPr="003D3812">
        <w:rPr>
          <w:b/>
          <w:sz w:val="22"/>
          <w:szCs w:val="22"/>
          <w:lang w:val="sr-Cyrl-RS"/>
        </w:rPr>
        <w:t>на Предлог закона  о основама система образовања и васпитања</w:t>
      </w:r>
      <w:r w:rsidRPr="003D3812">
        <w:rPr>
          <w:sz w:val="22"/>
          <w:szCs w:val="22"/>
          <w:lang w:val="sr-Cyrl-RS"/>
        </w:rPr>
        <w:t>,</w:t>
      </w:r>
      <w:r w:rsidR="007526A9" w:rsidRPr="003D3812">
        <w:rPr>
          <w:sz w:val="22"/>
          <w:szCs w:val="22"/>
          <w:lang w:val="sr-Cyrl-RS"/>
        </w:rPr>
        <w:t xml:space="preserve"> </w:t>
      </w:r>
      <w:r w:rsidRPr="003D3812">
        <w:rPr>
          <w:sz w:val="22"/>
          <w:szCs w:val="22"/>
          <w:lang w:val="sr-Cyrl-RS"/>
        </w:rPr>
        <w:t>колико је и Влада предложила у достављеном Мишљењу („за“ је гласало 11, „против“ 1</w:t>
      </w:r>
      <w:r w:rsidR="007526A9" w:rsidRPr="003D3812">
        <w:rPr>
          <w:sz w:val="22"/>
          <w:szCs w:val="22"/>
          <w:lang w:val="sr-Cyrl-RS"/>
        </w:rPr>
        <w:t>).</w:t>
      </w:r>
    </w:p>
    <w:p w:rsidR="007526A9" w:rsidRPr="003D3812" w:rsidRDefault="007526A9" w:rsidP="00A53CFB">
      <w:pPr>
        <w:tabs>
          <w:tab w:val="left" w:pos="720"/>
        </w:tabs>
        <w:rPr>
          <w:sz w:val="22"/>
          <w:szCs w:val="22"/>
          <w:lang w:val="sr-Cyrl-RS"/>
        </w:rPr>
      </w:pPr>
      <w:r w:rsidRPr="003D3812">
        <w:rPr>
          <w:b/>
          <w:sz w:val="22"/>
          <w:szCs w:val="22"/>
          <w:lang w:val="sr-Cyrl-RS"/>
        </w:rPr>
        <w:tab/>
      </w:r>
      <w:r w:rsidRPr="003D3812">
        <w:rPr>
          <w:sz w:val="22"/>
          <w:szCs w:val="22"/>
          <w:lang w:val="sr-Cyrl-RS"/>
        </w:rPr>
        <w:t xml:space="preserve">Одбор се гласањем (1 „за“, 1 „против“ и 1 „уздржан“, није гласало 9) изјаснио да предложи Народној скупштини да </w:t>
      </w:r>
      <w:r w:rsidRPr="003D3812">
        <w:rPr>
          <w:b/>
          <w:sz w:val="22"/>
          <w:szCs w:val="22"/>
          <w:lang w:val="sr-Cyrl-RS"/>
        </w:rPr>
        <w:t xml:space="preserve">не прихвати остале амндмане </w:t>
      </w:r>
      <w:r w:rsidRPr="003D3812">
        <w:rPr>
          <w:sz w:val="22"/>
          <w:szCs w:val="22"/>
          <w:lang w:val="sr-Cyrl-RS"/>
        </w:rPr>
        <w:t>од укупно 904 , колико је поднето на Предлог закона.</w:t>
      </w:r>
    </w:p>
    <w:p w:rsidR="00DE10BC" w:rsidRPr="003D3812" w:rsidRDefault="00DE10BC" w:rsidP="00A53CFB">
      <w:pPr>
        <w:tabs>
          <w:tab w:val="left" w:pos="720"/>
        </w:tabs>
        <w:rPr>
          <w:sz w:val="22"/>
          <w:szCs w:val="22"/>
          <w:lang w:val="sr-Cyrl-RS"/>
        </w:rPr>
      </w:pPr>
    </w:p>
    <w:p w:rsidR="00DE10BC" w:rsidRPr="003D3812" w:rsidRDefault="00DE10BC" w:rsidP="00DE10BC">
      <w:pPr>
        <w:tabs>
          <w:tab w:val="left" w:pos="720"/>
        </w:tabs>
        <w:rPr>
          <w:sz w:val="22"/>
          <w:szCs w:val="22"/>
          <w:lang w:val="sr-Cyrl-RS"/>
        </w:rPr>
      </w:pPr>
      <w:r w:rsidRPr="003D3812">
        <w:rPr>
          <w:sz w:val="22"/>
          <w:szCs w:val="22"/>
          <w:lang w:val="sr-Cyrl-RS"/>
        </w:rPr>
        <w:tab/>
        <w:t xml:space="preserve">Извештај Одбора о Предлогу закона о основама система образовања и васпитања -у појединостима, саставни је део овог записника.  </w:t>
      </w:r>
    </w:p>
    <w:p w:rsidR="00DE10BC" w:rsidRPr="003D3812" w:rsidRDefault="00DE10BC" w:rsidP="00DE10BC">
      <w:pPr>
        <w:tabs>
          <w:tab w:val="left" w:pos="720"/>
        </w:tabs>
        <w:rPr>
          <w:sz w:val="22"/>
          <w:szCs w:val="22"/>
          <w:lang w:val="sr-Cyrl-RS"/>
        </w:rPr>
      </w:pPr>
    </w:p>
    <w:p w:rsidR="00723574" w:rsidRPr="003D3812" w:rsidRDefault="00723574" w:rsidP="00A53CFB">
      <w:pPr>
        <w:tabs>
          <w:tab w:val="left" w:pos="720"/>
        </w:tabs>
        <w:rPr>
          <w:sz w:val="22"/>
          <w:szCs w:val="22"/>
          <w:lang w:val="sr-Cyrl-RS"/>
        </w:rPr>
      </w:pPr>
    </w:p>
    <w:p w:rsidR="00032867" w:rsidRPr="003D3812" w:rsidRDefault="0097776C" w:rsidP="00032867">
      <w:pPr>
        <w:tabs>
          <w:tab w:val="left" w:pos="720"/>
        </w:tabs>
        <w:rPr>
          <w:b/>
          <w:sz w:val="22"/>
          <w:szCs w:val="22"/>
          <w:lang w:val="sr-Cyrl-RS"/>
        </w:rPr>
      </w:pPr>
      <w:r w:rsidRPr="003D3812">
        <w:rPr>
          <w:sz w:val="22"/>
          <w:szCs w:val="22"/>
          <w:lang w:val="sr-Cyrl-RS"/>
        </w:rPr>
        <w:t xml:space="preserve"> </w:t>
      </w:r>
      <w:r w:rsidR="007526A9" w:rsidRPr="003D3812">
        <w:rPr>
          <w:sz w:val="22"/>
          <w:szCs w:val="22"/>
          <w:lang w:val="sr-Cyrl-RS"/>
        </w:rPr>
        <w:tab/>
      </w:r>
      <w:r w:rsidR="007526A9" w:rsidRPr="003D3812">
        <w:rPr>
          <w:sz w:val="22"/>
          <w:szCs w:val="22"/>
          <w:u w:val="single"/>
          <w:lang w:val="sr-Cyrl-RS"/>
        </w:rPr>
        <w:t xml:space="preserve">Друга </w:t>
      </w:r>
      <w:r w:rsidR="007526A9" w:rsidRPr="003D3812">
        <w:rPr>
          <w:sz w:val="22"/>
          <w:szCs w:val="22"/>
          <w:u w:val="single"/>
          <w:lang w:val="sr-Cyrl-CS"/>
        </w:rPr>
        <w:t>тачка дневног реда</w:t>
      </w:r>
      <w:r w:rsidR="008D14A0" w:rsidRPr="003D3812">
        <w:rPr>
          <w:sz w:val="22"/>
          <w:szCs w:val="22"/>
          <w:u w:val="single"/>
          <w:lang w:val="sr-Cyrl-CS"/>
        </w:rPr>
        <w:t xml:space="preserve">: </w:t>
      </w:r>
      <w:r w:rsidR="007526A9" w:rsidRPr="003D3812">
        <w:rPr>
          <w:b/>
          <w:sz w:val="22"/>
          <w:szCs w:val="22"/>
          <w:lang w:val="sr-Cyrl-RS"/>
        </w:rPr>
        <w:t>Разматрање Предлога закона о високом образовању</w:t>
      </w:r>
      <w:r w:rsidR="007526A9" w:rsidRPr="003D3812">
        <w:rPr>
          <w:b/>
          <w:sz w:val="22"/>
          <w:szCs w:val="22"/>
        </w:rPr>
        <w:t>-</w:t>
      </w:r>
      <w:r w:rsidR="007526A9" w:rsidRPr="003D3812">
        <w:rPr>
          <w:b/>
          <w:sz w:val="22"/>
          <w:szCs w:val="22"/>
          <w:lang w:val="sr-Cyrl-RS"/>
        </w:rPr>
        <w:t>у појединостима</w:t>
      </w:r>
    </w:p>
    <w:p w:rsidR="00C72E69" w:rsidRPr="003D3812" w:rsidRDefault="00C72E69" w:rsidP="00032867">
      <w:pPr>
        <w:tabs>
          <w:tab w:val="left" w:pos="720"/>
        </w:tabs>
        <w:rPr>
          <w:b/>
          <w:sz w:val="22"/>
          <w:szCs w:val="22"/>
          <w:lang w:val="sr-Cyrl-RS"/>
        </w:rPr>
      </w:pPr>
    </w:p>
    <w:p w:rsidR="00C72E69" w:rsidRPr="003D3812" w:rsidRDefault="00C72E69" w:rsidP="00032867">
      <w:pPr>
        <w:tabs>
          <w:tab w:val="left" w:pos="720"/>
        </w:tabs>
        <w:rPr>
          <w:sz w:val="22"/>
          <w:szCs w:val="22"/>
          <w:lang w:val="sr-Cyrl-RS"/>
        </w:rPr>
      </w:pPr>
      <w:r w:rsidRPr="003D3812">
        <w:rPr>
          <w:sz w:val="22"/>
          <w:szCs w:val="22"/>
          <w:lang w:val="sr-Cyrl-RS"/>
        </w:rPr>
        <w:tab/>
      </w:r>
      <w:r w:rsidR="00661EB9" w:rsidRPr="003D3812">
        <w:rPr>
          <w:sz w:val="22"/>
          <w:szCs w:val="22"/>
          <w:lang w:val="sr-Cyrl-RS"/>
        </w:rPr>
        <w:t>Душан Павловић</w:t>
      </w:r>
      <w:r w:rsidRPr="003D3812">
        <w:rPr>
          <w:sz w:val="22"/>
          <w:szCs w:val="22"/>
          <w:lang w:val="sr-Cyrl-RS"/>
        </w:rPr>
        <w:t xml:space="preserve"> је поводом ове тачке указао</w:t>
      </w:r>
      <w:r w:rsidR="00392A08" w:rsidRPr="003D3812">
        <w:rPr>
          <w:sz w:val="22"/>
          <w:szCs w:val="22"/>
          <w:lang w:val="sr-Cyrl-RS"/>
        </w:rPr>
        <w:t>,</w:t>
      </w:r>
      <w:r w:rsidRPr="003D3812">
        <w:rPr>
          <w:sz w:val="22"/>
          <w:szCs w:val="22"/>
          <w:lang w:val="sr-Cyrl-RS"/>
        </w:rPr>
        <w:t xml:space="preserve"> да је Предлогом закона о високом образовању, Национални савет за високо образовање потпуно развалашћен у најбитнијој </w:t>
      </w:r>
      <w:r w:rsidRPr="003D3812">
        <w:rPr>
          <w:sz w:val="22"/>
          <w:szCs w:val="22"/>
          <w:lang w:val="sr-Cyrl-RS"/>
        </w:rPr>
        <w:lastRenderedPageBreak/>
        <w:t>функцији-Акредитацији високошколских установа. Ово је недопустиво, поготово у ери „инфлације“ високошколских установа и као пример за то навео Интернационални универзитет у Новом Пазару, који ради незаконито јер није добио у два наврата акредитацију над</w:t>
      </w:r>
      <w:r w:rsidR="00320ED9" w:rsidRPr="003D3812">
        <w:rPr>
          <w:sz w:val="22"/>
          <w:szCs w:val="22"/>
          <w:lang w:val="sr-Cyrl-RS"/>
        </w:rPr>
        <w:t>ле</w:t>
      </w:r>
      <w:r w:rsidRPr="003D3812">
        <w:rPr>
          <w:sz w:val="22"/>
          <w:szCs w:val="22"/>
          <w:lang w:val="sr-Cyrl-RS"/>
        </w:rPr>
        <w:t>жених органа.Такође је затражио одговор,</w:t>
      </w:r>
      <w:r w:rsidR="007E4FE7" w:rsidRPr="003D3812">
        <w:rPr>
          <w:sz w:val="22"/>
          <w:szCs w:val="22"/>
          <w:lang w:val="sr-Cyrl-RS"/>
        </w:rPr>
        <w:t xml:space="preserve"> </w:t>
      </w:r>
      <w:r w:rsidRPr="003D3812">
        <w:rPr>
          <w:sz w:val="22"/>
          <w:szCs w:val="22"/>
          <w:lang w:val="sr-Cyrl-RS"/>
        </w:rPr>
        <w:t>зашто министар није преузео</w:t>
      </w:r>
      <w:r w:rsidR="00320ED9" w:rsidRPr="003D3812">
        <w:rPr>
          <w:sz w:val="22"/>
          <w:szCs w:val="22"/>
          <w:lang w:val="sr-Cyrl-RS"/>
        </w:rPr>
        <w:t xml:space="preserve"> надлежност, коју новим законима</w:t>
      </w:r>
      <w:r w:rsidR="007E4FE7" w:rsidRPr="003D3812">
        <w:rPr>
          <w:sz w:val="22"/>
          <w:szCs w:val="22"/>
          <w:lang w:val="sr-Cyrl-RS"/>
        </w:rPr>
        <w:t xml:space="preserve"> има такорећи у сваком сегменту образовања</w:t>
      </w:r>
      <w:r w:rsidR="00320ED9" w:rsidRPr="003D3812">
        <w:rPr>
          <w:sz w:val="22"/>
          <w:szCs w:val="22"/>
          <w:lang w:val="sr-Cyrl-RS"/>
        </w:rPr>
        <w:t>,</w:t>
      </w:r>
      <w:r w:rsidR="007E4FE7" w:rsidRPr="003D3812">
        <w:rPr>
          <w:sz w:val="22"/>
          <w:szCs w:val="22"/>
          <w:lang w:val="sr-Cyrl-RS"/>
        </w:rPr>
        <w:t xml:space="preserve"> и предложио оснивање комисије </w:t>
      </w:r>
      <w:r w:rsidR="00320ED9" w:rsidRPr="003D3812">
        <w:rPr>
          <w:sz w:val="22"/>
          <w:szCs w:val="22"/>
          <w:lang w:val="sr-Cyrl-RS"/>
        </w:rPr>
        <w:t xml:space="preserve">за оцену плагираних радова. Сведоци смо, наставио је Павловић, да у последњих пет година многе познате личности-функционери, стичу докторате на сумњв начин. Затражио је објашњење и зашто </w:t>
      </w:r>
      <w:r w:rsidR="00392A08" w:rsidRPr="003D3812">
        <w:rPr>
          <w:sz w:val="22"/>
          <w:szCs w:val="22"/>
          <w:lang w:val="sr-Cyrl-RS"/>
        </w:rPr>
        <w:t>није</w:t>
      </w:r>
      <w:r w:rsidR="00320ED9" w:rsidRPr="003D3812">
        <w:rPr>
          <w:sz w:val="22"/>
          <w:szCs w:val="22"/>
          <w:lang w:val="sr-Cyrl-RS"/>
        </w:rPr>
        <w:t xml:space="preserve"> прихваћен амандман у вези са аутоплагија</w:t>
      </w:r>
      <w:r w:rsidR="00392A08" w:rsidRPr="003D3812">
        <w:rPr>
          <w:sz w:val="22"/>
          <w:szCs w:val="22"/>
          <w:lang w:val="sr-Cyrl-RS"/>
        </w:rPr>
        <w:t>т</w:t>
      </w:r>
      <w:r w:rsidR="00E74178">
        <w:rPr>
          <w:sz w:val="22"/>
          <w:szCs w:val="22"/>
          <w:lang w:val="sr-Cyrl-RS"/>
        </w:rPr>
        <w:t>ом. Поменуо је,</w:t>
      </w:r>
      <w:r w:rsidR="00320ED9" w:rsidRPr="003D3812">
        <w:rPr>
          <w:sz w:val="22"/>
          <w:szCs w:val="22"/>
          <w:lang w:val="sr-Cyrl-RS"/>
        </w:rPr>
        <w:t xml:space="preserve"> на крају излагања, </w:t>
      </w:r>
      <w:r w:rsidR="00A60D24" w:rsidRPr="003D3812">
        <w:rPr>
          <w:sz w:val="22"/>
          <w:szCs w:val="22"/>
          <w:lang w:val="sr-Cyrl-RS"/>
        </w:rPr>
        <w:t xml:space="preserve">проблеме наставника високошколских установа приликом избора у виша звања и набројао имена оних </w:t>
      </w:r>
      <w:r w:rsidR="00320ED9" w:rsidRPr="003D3812">
        <w:rPr>
          <w:sz w:val="22"/>
          <w:szCs w:val="22"/>
          <w:lang w:val="sr-Cyrl-RS"/>
        </w:rPr>
        <w:t>који</w:t>
      </w:r>
      <w:r w:rsidR="00A60D24" w:rsidRPr="003D3812">
        <w:rPr>
          <w:sz w:val="22"/>
          <w:szCs w:val="22"/>
          <w:lang w:val="sr-Cyrl-RS"/>
        </w:rPr>
        <w:t xml:space="preserve"> </w:t>
      </w:r>
      <w:r w:rsidR="00320ED9" w:rsidRPr="003D3812">
        <w:rPr>
          <w:sz w:val="22"/>
          <w:szCs w:val="22"/>
          <w:lang w:val="sr-Cyrl-RS"/>
        </w:rPr>
        <w:t>објављују</w:t>
      </w:r>
      <w:r w:rsidR="00A60D24" w:rsidRPr="003D3812">
        <w:rPr>
          <w:sz w:val="22"/>
          <w:szCs w:val="22"/>
          <w:lang w:val="sr-Cyrl-RS"/>
        </w:rPr>
        <w:t xml:space="preserve"> радове,</w:t>
      </w:r>
      <w:r w:rsidR="00320ED9" w:rsidRPr="003D3812">
        <w:rPr>
          <w:sz w:val="22"/>
          <w:szCs w:val="22"/>
          <w:lang w:val="sr-Cyrl-RS"/>
        </w:rPr>
        <w:t xml:space="preserve"> књиге у светски реномираним издањима, </w:t>
      </w:r>
      <w:r w:rsidR="00A60D24" w:rsidRPr="003D3812">
        <w:rPr>
          <w:sz w:val="22"/>
          <w:szCs w:val="22"/>
          <w:lang w:val="sr-Cyrl-RS"/>
        </w:rPr>
        <w:t xml:space="preserve">али </w:t>
      </w:r>
      <w:r w:rsidR="00320ED9" w:rsidRPr="003D3812">
        <w:rPr>
          <w:sz w:val="22"/>
          <w:szCs w:val="22"/>
          <w:lang w:val="sr-Cyrl-RS"/>
        </w:rPr>
        <w:t>губе посао на матичн</w:t>
      </w:r>
      <w:r w:rsidR="00A60D24" w:rsidRPr="003D3812">
        <w:rPr>
          <w:sz w:val="22"/>
          <w:szCs w:val="22"/>
          <w:lang w:val="sr-Cyrl-RS"/>
        </w:rPr>
        <w:t>ом факултету јер нису изабрани</w:t>
      </w:r>
      <w:r w:rsidR="00320ED9" w:rsidRPr="003D3812">
        <w:rPr>
          <w:sz w:val="22"/>
          <w:szCs w:val="22"/>
          <w:lang w:val="sr-Cyrl-RS"/>
        </w:rPr>
        <w:t xml:space="preserve"> у одговарајуће звање. </w:t>
      </w:r>
    </w:p>
    <w:p w:rsidR="00130F51" w:rsidRPr="003D3812" w:rsidRDefault="00A60D24" w:rsidP="00032867">
      <w:pPr>
        <w:tabs>
          <w:tab w:val="left" w:pos="720"/>
        </w:tabs>
        <w:rPr>
          <w:sz w:val="22"/>
          <w:szCs w:val="22"/>
          <w:lang w:val="sr-Cyrl-RS"/>
        </w:rPr>
      </w:pPr>
      <w:r w:rsidRPr="003D3812">
        <w:rPr>
          <w:sz w:val="22"/>
          <w:szCs w:val="22"/>
          <w:lang w:val="sr-Cyrl-RS"/>
        </w:rPr>
        <w:tab/>
      </w:r>
      <w:r w:rsidR="008E38B2" w:rsidRPr="003D3812">
        <w:rPr>
          <w:sz w:val="22"/>
          <w:szCs w:val="22"/>
          <w:lang w:val="sr-Cyrl-RS"/>
        </w:rPr>
        <w:t>Одговарајући на примедбе, п</w:t>
      </w:r>
      <w:r w:rsidRPr="003D3812">
        <w:rPr>
          <w:sz w:val="22"/>
          <w:szCs w:val="22"/>
          <w:lang w:val="sr-Cyrl-RS"/>
        </w:rPr>
        <w:t>редседавајући</w:t>
      </w:r>
      <w:r w:rsidR="008E38B2" w:rsidRPr="003D3812">
        <w:rPr>
          <w:sz w:val="22"/>
          <w:szCs w:val="22"/>
          <w:lang w:val="sr-Cyrl-RS"/>
        </w:rPr>
        <w:t xml:space="preserve"> Одбора је истакао да не жели у том својству да брани „тај универзитет</w:t>
      </w:r>
      <w:r w:rsidR="00130F51" w:rsidRPr="003D3812">
        <w:rPr>
          <w:sz w:val="22"/>
          <w:szCs w:val="22"/>
          <w:lang w:val="sr-Cyrl-RS"/>
        </w:rPr>
        <w:t>“</w:t>
      </w:r>
      <w:r w:rsidR="008E38B2" w:rsidRPr="003D3812">
        <w:rPr>
          <w:sz w:val="22"/>
          <w:szCs w:val="22"/>
          <w:lang w:val="sr-Cyrl-RS"/>
        </w:rPr>
        <w:t xml:space="preserve"> (у Новом Пазару)</w:t>
      </w:r>
      <w:r w:rsidR="00130F51" w:rsidRPr="003D3812">
        <w:rPr>
          <w:sz w:val="22"/>
          <w:szCs w:val="22"/>
          <w:lang w:val="sr-Cyrl-RS"/>
        </w:rPr>
        <w:t>,</w:t>
      </w:r>
      <w:r w:rsidR="008E38B2" w:rsidRPr="003D3812">
        <w:rPr>
          <w:sz w:val="22"/>
          <w:szCs w:val="22"/>
          <w:lang w:val="sr-Cyrl-RS"/>
        </w:rPr>
        <w:t xml:space="preserve"> </w:t>
      </w:r>
      <w:r w:rsidR="00130F51" w:rsidRPr="003D3812">
        <w:rPr>
          <w:sz w:val="22"/>
          <w:szCs w:val="22"/>
          <w:lang w:val="sr-Cyrl-RS"/>
        </w:rPr>
        <w:t>али да је на рад Националног савета за високо</w:t>
      </w:r>
      <w:r w:rsidR="00392A08" w:rsidRPr="003D3812">
        <w:rPr>
          <w:sz w:val="22"/>
          <w:szCs w:val="22"/>
          <w:lang w:val="sr-Cyrl-RS"/>
        </w:rPr>
        <w:t xml:space="preserve"> образовање</w:t>
      </w:r>
      <w:r w:rsidR="00130F51" w:rsidRPr="003D3812">
        <w:rPr>
          <w:sz w:val="22"/>
          <w:szCs w:val="22"/>
          <w:lang w:val="sr-Cyrl-RS"/>
        </w:rPr>
        <w:t xml:space="preserve"> било замерки, како од Европске асоцијације </w:t>
      </w:r>
      <w:r w:rsidR="00130F51" w:rsidRPr="003D3812">
        <w:rPr>
          <w:sz w:val="22"/>
          <w:szCs w:val="22"/>
        </w:rPr>
        <w:t>ENQA,</w:t>
      </w:r>
      <w:r w:rsidR="00130F51" w:rsidRPr="003D3812">
        <w:rPr>
          <w:sz w:val="22"/>
          <w:szCs w:val="22"/>
          <w:lang w:val="sr-Cyrl-RS"/>
        </w:rPr>
        <w:t xml:space="preserve"> тако и од групе експерата Савета Европе који су истаживали појаве корупције  високом образовању. Зато се залаже да и други делови друштва одлучују у Савету, а не смо КОНУС, односно да предлгач  чланова за Савет буде  Влада и привреда.</w:t>
      </w:r>
    </w:p>
    <w:p w:rsidR="00A60D24" w:rsidRPr="003D3812" w:rsidRDefault="00130F51" w:rsidP="00032867">
      <w:pPr>
        <w:tabs>
          <w:tab w:val="left" w:pos="720"/>
        </w:tabs>
        <w:rPr>
          <w:sz w:val="22"/>
          <w:szCs w:val="22"/>
          <w:lang w:val="sr-Cyrl-RS"/>
        </w:rPr>
      </w:pPr>
      <w:r w:rsidRPr="003D3812">
        <w:rPr>
          <w:sz w:val="22"/>
          <w:szCs w:val="22"/>
          <w:lang w:val="sr-Cyrl-RS"/>
        </w:rPr>
        <w:tab/>
        <w:t xml:space="preserve">У том смислу </w:t>
      </w:r>
      <w:r w:rsidR="00C26DFB" w:rsidRPr="003D3812">
        <w:rPr>
          <w:sz w:val="22"/>
          <w:szCs w:val="22"/>
          <w:lang w:val="sr-Cyrl-RS"/>
        </w:rPr>
        <w:t>предлажио је</w:t>
      </w:r>
      <w:r w:rsidRPr="003D3812">
        <w:rPr>
          <w:sz w:val="22"/>
          <w:szCs w:val="22"/>
          <w:lang w:val="sr-Cyrl-RS"/>
        </w:rPr>
        <w:t xml:space="preserve"> да Одбор поднесе амандмане (11 амандмана)</w:t>
      </w:r>
      <w:r w:rsidR="00C26DFB" w:rsidRPr="003D3812">
        <w:rPr>
          <w:sz w:val="22"/>
          <w:szCs w:val="22"/>
          <w:lang w:val="sr-Cyrl-RS"/>
        </w:rPr>
        <w:t>, чији је, формално, он предлагач,</w:t>
      </w:r>
      <w:r w:rsidR="00F6093F" w:rsidRPr="003D3812">
        <w:rPr>
          <w:sz w:val="22"/>
          <w:szCs w:val="22"/>
          <w:lang w:val="sr-Cyrl-RS"/>
        </w:rPr>
        <w:t xml:space="preserve"> </w:t>
      </w:r>
      <w:r w:rsidR="00C26DFB" w:rsidRPr="003D3812">
        <w:rPr>
          <w:sz w:val="22"/>
          <w:szCs w:val="22"/>
          <w:lang w:val="sr-Cyrl-RS"/>
        </w:rPr>
        <w:t>којима би се првенствено</w:t>
      </w:r>
      <w:r w:rsidR="00F6093F" w:rsidRPr="003D3812">
        <w:rPr>
          <w:sz w:val="22"/>
          <w:szCs w:val="22"/>
          <w:lang w:val="sr-Cyrl-RS"/>
        </w:rPr>
        <w:t xml:space="preserve"> регулиса</w:t>
      </w:r>
      <w:r w:rsidR="001A54E5" w:rsidRPr="003D3812">
        <w:rPr>
          <w:sz w:val="22"/>
          <w:szCs w:val="22"/>
          <w:lang w:val="sr-Cyrl-RS"/>
        </w:rPr>
        <w:t xml:space="preserve">ло „четири теме“. Прва, </w:t>
      </w:r>
      <w:r w:rsidR="00F6093F" w:rsidRPr="003D3812">
        <w:rPr>
          <w:sz w:val="22"/>
          <w:szCs w:val="22"/>
          <w:lang w:val="sr-Cyrl-RS"/>
        </w:rPr>
        <w:t>о начин</w:t>
      </w:r>
      <w:r w:rsidR="001A54E5" w:rsidRPr="003D3812">
        <w:rPr>
          <w:sz w:val="22"/>
          <w:szCs w:val="22"/>
          <w:lang w:val="sr-Cyrl-RS"/>
        </w:rPr>
        <w:t>у</w:t>
      </w:r>
      <w:r w:rsidR="00F6093F" w:rsidRPr="003D3812">
        <w:rPr>
          <w:sz w:val="22"/>
          <w:szCs w:val="22"/>
          <w:lang w:val="sr-Cyrl-RS"/>
        </w:rPr>
        <w:t xml:space="preserve"> избора чланова Савета</w:t>
      </w:r>
      <w:r w:rsidR="001A54E5" w:rsidRPr="003D3812">
        <w:rPr>
          <w:sz w:val="22"/>
          <w:szCs w:val="22"/>
          <w:lang w:val="sr-Cyrl-RS"/>
        </w:rPr>
        <w:t>-веће учешће и других фактора, сем КОНУС</w:t>
      </w:r>
      <w:r w:rsidR="00C26DFB" w:rsidRPr="003D3812">
        <w:rPr>
          <w:sz w:val="22"/>
          <w:szCs w:val="22"/>
          <w:lang w:val="sr-Cyrl-RS"/>
        </w:rPr>
        <w:t>-</w:t>
      </w:r>
      <w:r w:rsidR="001A54E5" w:rsidRPr="003D3812">
        <w:rPr>
          <w:sz w:val="22"/>
          <w:szCs w:val="22"/>
          <w:lang w:val="sr-Cyrl-RS"/>
        </w:rPr>
        <w:t>а</w:t>
      </w:r>
      <w:r w:rsidR="00F6093F" w:rsidRPr="003D3812">
        <w:rPr>
          <w:sz w:val="22"/>
          <w:szCs w:val="22"/>
          <w:lang w:val="sr-Cyrl-RS"/>
        </w:rPr>
        <w:t>;</w:t>
      </w:r>
      <w:r w:rsidR="001A54E5" w:rsidRPr="003D3812">
        <w:rPr>
          <w:sz w:val="22"/>
          <w:szCs w:val="22"/>
          <w:lang w:val="sr-Cyrl-RS"/>
        </w:rPr>
        <w:t xml:space="preserve"> друго, да се листа рецензената сачињава у Савету, а не </w:t>
      </w:r>
      <w:r w:rsidR="00C26DFB" w:rsidRPr="003D3812">
        <w:rPr>
          <w:sz w:val="22"/>
          <w:szCs w:val="22"/>
          <w:lang w:val="sr-Cyrl-RS"/>
        </w:rPr>
        <w:t>КОНУС-</w:t>
      </w:r>
      <w:r w:rsidR="001A54E5" w:rsidRPr="003D3812">
        <w:rPr>
          <w:sz w:val="22"/>
          <w:szCs w:val="22"/>
          <w:lang w:val="sr-Cyrl-RS"/>
        </w:rPr>
        <w:t xml:space="preserve">у; треће, да се повећа број чланова у </w:t>
      </w:r>
      <w:r w:rsidR="00C26DFB" w:rsidRPr="003D3812">
        <w:rPr>
          <w:sz w:val="22"/>
          <w:szCs w:val="22"/>
          <w:lang w:val="sr-Cyrl-RS"/>
        </w:rPr>
        <w:t>Управном одбору акредитацио</w:t>
      </w:r>
      <w:r w:rsidR="001A54E5" w:rsidRPr="003D3812">
        <w:rPr>
          <w:sz w:val="22"/>
          <w:szCs w:val="22"/>
          <w:lang w:val="sr-Cyrl-RS"/>
        </w:rPr>
        <w:t>н</w:t>
      </w:r>
      <w:r w:rsidR="00C26DFB" w:rsidRPr="003D3812">
        <w:rPr>
          <w:sz w:val="22"/>
          <w:szCs w:val="22"/>
          <w:lang w:val="sr-Cyrl-RS"/>
        </w:rPr>
        <w:t>о</w:t>
      </w:r>
      <w:r w:rsidR="001A54E5" w:rsidRPr="003D3812">
        <w:rPr>
          <w:sz w:val="22"/>
          <w:szCs w:val="22"/>
          <w:lang w:val="sr-Cyrl-RS"/>
        </w:rPr>
        <w:t>г тела са пет на седам и четврто, да Министарство</w:t>
      </w:r>
      <w:r w:rsidR="00C26DFB" w:rsidRPr="003D3812">
        <w:rPr>
          <w:sz w:val="22"/>
          <w:szCs w:val="22"/>
          <w:lang w:val="sr-Cyrl-RS"/>
        </w:rPr>
        <w:t xml:space="preserve"> </w:t>
      </w:r>
      <w:r w:rsidR="001A54E5" w:rsidRPr="003D3812">
        <w:rPr>
          <w:sz w:val="22"/>
          <w:szCs w:val="22"/>
          <w:lang w:val="sr-Cyrl-RS"/>
        </w:rPr>
        <w:t xml:space="preserve">оцењује валидност </w:t>
      </w:r>
      <w:r w:rsidR="00C26DFB" w:rsidRPr="003D3812">
        <w:rPr>
          <w:sz w:val="22"/>
          <w:szCs w:val="22"/>
          <w:lang w:val="sr-Cyrl-RS"/>
        </w:rPr>
        <w:t>јавних исправа високошколск</w:t>
      </w:r>
      <w:r w:rsidR="001A54E5" w:rsidRPr="003D3812">
        <w:rPr>
          <w:sz w:val="22"/>
          <w:szCs w:val="22"/>
          <w:lang w:val="sr-Cyrl-RS"/>
        </w:rPr>
        <w:t xml:space="preserve">их </w:t>
      </w:r>
      <w:r w:rsidR="00C26DFB" w:rsidRPr="003D3812">
        <w:rPr>
          <w:sz w:val="22"/>
          <w:szCs w:val="22"/>
          <w:lang w:val="sr-Cyrl-RS"/>
        </w:rPr>
        <w:t>установа.</w:t>
      </w:r>
    </w:p>
    <w:p w:rsidR="00C26DFB" w:rsidRPr="003D3812" w:rsidRDefault="00C26DFB" w:rsidP="00032867">
      <w:pPr>
        <w:tabs>
          <w:tab w:val="left" w:pos="720"/>
        </w:tabs>
        <w:rPr>
          <w:sz w:val="22"/>
          <w:szCs w:val="22"/>
          <w:lang w:val="sr-Cyrl-RS"/>
        </w:rPr>
      </w:pPr>
      <w:r w:rsidRPr="003D3812">
        <w:rPr>
          <w:sz w:val="22"/>
          <w:szCs w:val="22"/>
          <w:lang w:val="sr-Cyrl-RS"/>
        </w:rPr>
        <w:tab/>
        <w:t>Јављајући се за реч, Ратко Јанков је оценио да би усвајањем ових амандмана, високо школство отишло у регресију, а квалитет тих установа, са правом, довео у питање.</w:t>
      </w:r>
    </w:p>
    <w:p w:rsidR="00C26DFB" w:rsidRPr="003D3812" w:rsidRDefault="00C26DFB" w:rsidP="00C26DFB">
      <w:pPr>
        <w:tabs>
          <w:tab w:val="left" w:pos="720"/>
        </w:tabs>
        <w:rPr>
          <w:sz w:val="22"/>
          <w:szCs w:val="22"/>
          <w:lang w:val="sr-Cyrl-RS"/>
        </w:rPr>
      </w:pPr>
      <w:r w:rsidRPr="003D3812">
        <w:rPr>
          <w:sz w:val="22"/>
          <w:szCs w:val="22"/>
          <w:lang w:val="sr-Cyrl-RS"/>
        </w:rPr>
        <w:tab/>
        <w:t xml:space="preserve">С обзиром на то, да више није било дискутаната, </w:t>
      </w:r>
      <w:r w:rsidRPr="003D3812">
        <w:rPr>
          <w:b/>
          <w:sz w:val="22"/>
          <w:szCs w:val="22"/>
          <w:lang w:val="sr-Cyrl-RS"/>
        </w:rPr>
        <w:t>Одбор се гласањем изјаснио да предложи Народној скупштини да прихвати шест амандмана</w:t>
      </w:r>
      <w:r w:rsidR="00392A08" w:rsidRPr="003D3812">
        <w:rPr>
          <w:sz w:val="22"/>
          <w:szCs w:val="22"/>
          <w:lang w:val="sr-Cyrl-RS"/>
        </w:rPr>
        <w:t xml:space="preserve"> </w:t>
      </w:r>
      <w:r w:rsidR="00392A08" w:rsidRPr="003D3812">
        <w:rPr>
          <w:b/>
          <w:sz w:val="22"/>
          <w:szCs w:val="22"/>
          <w:lang w:val="sr-Cyrl-RS"/>
        </w:rPr>
        <w:t>на Предлог закона о високом образовању</w:t>
      </w:r>
      <w:r w:rsidR="00392A08" w:rsidRPr="003D3812">
        <w:rPr>
          <w:sz w:val="22"/>
          <w:szCs w:val="22"/>
          <w:lang w:val="sr-Cyrl-RS"/>
        </w:rPr>
        <w:t>,</w:t>
      </w:r>
      <w:r w:rsidR="00392A08" w:rsidRPr="003D3812">
        <w:rPr>
          <w:b/>
          <w:sz w:val="22"/>
          <w:szCs w:val="22"/>
          <w:lang w:val="sr-Cyrl-RS"/>
        </w:rPr>
        <w:t xml:space="preserve"> </w:t>
      </w:r>
      <w:r w:rsidRPr="003D3812">
        <w:rPr>
          <w:sz w:val="22"/>
          <w:szCs w:val="22"/>
          <w:lang w:val="sr-Cyrl-RS"/>
        </w:rPr>
        <w:t>колико је и Влада предложила у достављеном Мишљењу („за“ је гласало 10, „против“ 1, „није гласао“ 1).</w:t>
      </w:r>
    </w:p>
    <w:p w:rsidR="00C26DFB" w:rsidRPr="003D3812" w:rsidRDefault="00C26DFB" w:rsidP="00C26DFB">
      <w:pPr>
        <w:tabs>
          <w:tab w:val="left" w:pos="720"/>
        </w:tabs>
        <w:rPr>
          <w:sz w:val="22"/>
          <w:szCs w:val="22"/>
          <w:lang w:val="sr-Cyrl-RS"/>
        </w:rPr>
      </w:pPr>
      <w:r w:rsidRPr="003D3812">
        <w:rPr>
          <w:sz w:val="22"/>
          <w:szCs w:val="22"/>
          <w:lang w:val="sr-Cyrl-RS"/>
        </w:rPr>
        <w:tab/>
        <w:t xml:space="preserve">Одбор се гласањем (1 „за“, 1 „против“ и 0 „уздржано“, „није гласало“ 10) изјаснио да предложи Народној скупштини да </w:t>
      </w:r>
      <w:r w:rsidRPr="003D3812">
        <w:rPr>
          <w:b/>
          <w:sz w:val="22"/>
          <w:szCs w:val="22"/>
          <w:lang w:val="sr-Cyrl-RS"/>
        </w:rPr>
        <w:t>не прихвати остале</w:t>
      </w:r>
      <w:r w:rsidR="00E30AD2" w:rsidRPr="003D3812">
        <w:rPr>
          <w:b/>
          <w:sz w:val="22"/>
          <w:szCs w:val="22"/>
          <w:lang w:val="sr-Cyrl-RS"/>
        </w:rPr>
        <w:t xml:space="preserve"> </w:t>
      </w:r>
      <w:r w:rsidRPr="003D3812">
        <w:rPr>
          <w:b/>
          <w:sz w:val="22"/>
          <w:szCs w:val="22"/>
          <w:lang w:val="sr-Cyrl-RS"/>
        </w:rPr>
        <w:t>амндмане</w:t>
      </w:r>
      <w:r w:rsidR="00E30AD2" w:rsidRPr="003D3812">
        <w:rPr>
          <w:b/>
          <w:sz w:val="22"/>
          <w:szCs w:val="22"/>
          <w:lang w:val="sr-Cyrl-RS"/>
        </w:rPr>
        <w:t xml:space="preserve"> (320) </w:t>
      </w:r>
      <w:r w:rsidRPr="003D3812">
        <w:rPr>
          <w:b/>
          <w:sz w:val="22"/>
          <w:szCs w:val="22"/>
          <w:lang w:val="sr-Cyrl-RS"/>
        </w:rPr>
        <w:t xml:space="preserve"> </w:t>
      </w:r>
      <w:r w:rsidRPr="003D3812">
        <w:rPr>
          <w:sz w:val="22"/>
          <w:szCs w:val="22"/>
          <w:lang w:val="sr-Cyrl-RS"/>
        </w:rPr>
        <w:t xml:space="preserve">од укупно </w:t>
      </w:r>
      <w:r w:rsidR="00E30AD2" w:rsidRPr="003D3812">
        <w:rPr>
          <w:sz w:val="22"/>
          <w:szCs w:val="22"/>
          <w:lang w:val="sr-Cyrl-RS"/>
        </w:rPr>
        <w:t>326</w:t>
      </w:r>
      <w:r w:rsidRPr="003D3812">
        <w:rPr>
          <w:sz w:val="22"/>
          <w:szCs w:val="22"/>
          <w:lang w:val="sr-Cyrl-RS"/>
        </w:rPr>
        <w:t xml:space="preserve"> , колико је поднето на Предлог закона.</w:t>
      </w:r>
    </w:p>
    <w:p w:rsidR="00E30AD2" w:rsidRPr="003D3812" w:rsidRDefault="00E30AD2" w:rsidP="00C26DFB">
      <w:pPr>
        <w:tabs>
          <w:tab w:val="left" w:pos="720"/>
        </w:tabs>
        <w:rPr>
          <w:sz w:val="22"/>
          <w:szCs w:val="22"/>
          <w:lang w:val="sr-Cyrl-RS"/>
        </w:rPr>
      </w:pPr>
      <w:r w:rsidRPr="003D3812">
        <w:rPr>
          <w:sz w:val="22"/>
          <w:szCs w:val="22"/>
          <w:lang w:val="sr-Cyrl-RS"/>
        </w:rPr>
        <w:tab/>
      </w:r>
      <w:r w:rsidRPr="003D3812">
        <w:rPr>
          <w:b/>
          <w:sz w:val="22"/>
          <w:szCs w:val="22"/>
          <w:lang w:val="sr-Cyrl-RS"/>
        </w:rPr>
        <w:t xml:space="preserve">Одбор је, сагласно члану 157. став 6. одлучио након гласања да поднесе 11 амандмана </w:t>
      </w:r>
      <w:r w:rsidRPr="003D3812">
        <w:rPr>
          <w:sz w:val="22"/>
          <w:szCs w:val="22"/>
          <w:lang w:val="sr-Cyrl-RS"/>
        </w:rPr>
        <w:t>(гласало „за“ 9, „против“ 1, „уздржаних“ 0, „није гласало“ 2).</w:t>
      </w:r>
    </w:p>
    <w:p w:rsidR="00E30AD2" w:rsidRPr="003D3812" w:rsidRDefault="00E30AD2" w:rsidP="00C26DFB">
      <w:pPr>
        <w:tabs>
          <w:tab w:val="left" w:pos="720"/>
        </w:tabs>
        <w:rPr>
          <w:sz w:val="22"/>
          <w:szCs w:val="22"/>
          <w:lang w:val="sr-Cyrl-RS"/>
        </w:rPr>
      </w:pPr>
      <w:r w:rsidRPr="003D3812">
        <w:rPr>
          <w:sz w:val="22"/>
          <w:szCs w:val="22"/>
          <w:lang w:val="sr-Cyrl-RS"/>
        </w:rPr>
        <w:t xml:space="preserve"> </w:t>
      </w:r>
      <w:r w:rsidRPr="003D3812">
        <w:rPr>
          <w:sz w:val="22"/>
          <w:szCs w:val="22"/>
          <w:lang w:val="sr-Cyrl-RS"/>
        </w:rPr>
        <w:tab/>
        <w:t>Министар, као представник предлагача, изјаснио се да је сагласан са амандманима Одбора, које је Одбор изгласао.</w:t>
      </w:r>
    </w:p>
    <w:p w:rsidR="00392A08" w:rsidRPr="003D3812" w:rsidRDefault="00392A08" w:rsidP="00C26DFB">
      <w:pPr>
        <w:tabs>
          <w:tab w:val="left" w:pos="720"/>
        </w:tabs>
        <w:rPr>
          <w:sz w:val="22"/>
          <w:szCs w:val="22"/>
          <w:lang w:val="sr-Cyrl-RS"/>
        </w:rPr>
      </w:pPr>
    </w:p>
    <w:p w:rsidR="00E30AD2" w:rsidRPr="003D3812" w:rsidRDefault="00D26700" w:rsidP="00C26DFB">
      <w:pPr>
        <w:tabs>
          <w:tab w:val="left" w:pos="720"/>
        </w:tabs>
        <w:rPr>
          <w:sz w:val="22"/>
          <w:szCs w:val="22"/>
          <w:lang w:val="sr-Cyrl-RS"/>
        </w:rPr>
      </w:pPr>
      <w:r w:rsidRPr="003D3812">
        <w:rPr>
          <w:sz w:val="22"/>
          <w:szCs w:val="22"/>
          <w:lang w:val="sr-Cyrl-RS"/>
        </w:rPr>
        <w:tab/>
        <w:t>Извештај Одбора о П</w:t>
      </w:r>
      <w:r w:rsidR="00E30AD2" w:rsidRPr="003D3812">
        <w:rPr>
          <w:sz w:val="22"/>
          <w:szCs w:val="22"/>
          <w:lang w:val="sr-Cyrl-RS"/>
        </w:rPr>
        <w:t>редлогу</w:t>
      </w:r>
      <w:r w:rsidRPr="003D3812">
        <w:rPr>
          <w:sz w:val="22"/>
          <w:szCs w:val="22"/>
          <w:lang w:val="sr-Cyrl-RS"/>
        </w:rPr>
        <w:t xml:space="preserve"> закона о високом образовању-у појединостима, као и ам</w:t>
      </w:r>
      <w:r w:rsidR="00392A08" w:rsidRPr="003D3812">
        <w:rPr>
          <w:sz w:val="22"/>
          <w:szCs w:val="22"/>
          <w:lang w:val="sr-Cyrl-RS"/>
        </w:rPr>
        <w:t>а</w:t>
      </w:r>
      <w:r w:rsidRPr="003D3812">
        <w:rPr>
          <w:sz w:val="22"/>
          <w:szCs w:val="22"/>
          <w:lang w:val="sr-Cyrl-RS"/>
        </w:rPr>
        <w:t xml:space="preserve">ндмани које је Одбор поднео, саставни су део овог записника.  </w:t>
      </w:r>
    </w:p>
    <w:p w:rsidR="00392A08" w:rsidRPr="003D3812" w:rsidRDefault="00392A08" w:rsidP="00C26DFB">
      <w:pPr>
        <w:tabs>
          <w:tab w:val="left" w:pos="720"/>
        </w:tabs>
        <w:rPr>
          <w:sz w:val="22"/>
          <w:szCs w:val="22"/>
          <w:lang w:val="sr-Cyrl-RS"/>
        </w:rPr>
      </w:pPr>
    </w:p>
    <w:p w:rsidR="00D26700" w:rsidRPr="003D3812" w:rsidRDefault="00D26700" w:rsidP="00C26DFB">
      <w:pPr>
        <w:tabs>
          <w:tab w:val="left" w:pos="720"/>
        </w:tabs>
        <w:rPr>
          <w:sz w:val="22"/>
          <w:szCs w:val="22"/>
          <w:lang w:val="sr-Cyrl-RS"/>
        </w:rPr>
      </w:pPr>
    </w:p>
    <w:p w:rsidR="00D26700" w:rsidRPr="003D3812" w:rsidRDefault="00D26700" w:rsidP="00C26DFB">
      <w:pPr>
        <w:tabs>
          <w:tab w:val="left" w:pos="720"/>
        </w:tabs>
        <w:rPr>
          <w:sz w:val="22"/>
          <w:szCs w:val="22"/>
          <w:lang w:val="sr-Cyrl-RS"/>
        </w:rPr>
      </w:pPr>
      <w:r w:rsidRPr="003D3812">
        <w:rPr>
          <w:sz w:val="22"/>
          <w:szCs w:val="22"/>
          <w:lang w:val="sr-Cyrl-RS"/>
        </w:rPr>
        <w:t>Седница је завршена у 9,45 часова.</w:t>
      </w:r>
    </w:p>
    <w:p w:rsidR="00D26700" w:rsidRPr="003D3812" w:rsidRDefault="00D26700" w:rsidP="00D26700">
      <w:pPr>
        <w:tabs>
          <w:tab w:val="left" w:pos="720"/>
        </w:tabs>
        <w:jc w:val="right"/>
        <w:rPr>
          <w:sz w:val="22"/>
          <w:szCs w:val="22"/>
          <w:lang w:val="sr-Cyrl-RS"/>
        </w:rPr>
      </w:pPr>
    </w:p>
    <w:p w:rsidR="00DE10BC" w:rsidRPr="003D3812" w:rsidRDefault="00DE10BC" w:rsidP="00DE10BC">
      <w:pPr>
        <w:tabs>
          <w:tab w:val="clear" w:pos="1440"/>
          <w:tab w:val="left" w:pos="1496"/>
          <w:tab w:val="center" w:pos="6732"/>
          <w:tab w:val="right" w:pos="7293"/>
        </w:tabs>
        <w:rPr>
          <w:sz w:val="22"/>
          <w:szCs w:val="22"/>
          <w:lang w:val="sr-Cyrl-CS"/>
        </w:rPr>
      </w:pPr>
    </w:p>
    <w:p w:rsidR="00DE10BC" w:rsidRPr="003D3812" w:rsidRDefault="00DE10BC" w:rsidP="00DE10BC">
      <w:pPr>
        <w:tabs>
          <w:tab w:val="clear" w:pos="1440"/>
          <w:tab w:val="left" w:pos="1496"/>
          <w:tab w:val="center" w:pos="6732"/>
          <w:tab w:val="right" w:pos="7293"/>
        </w:tabs>
        <w:rPr>
          <w:sz w:val="22"/>
          <w:szCs w:val="22"/>
          <w:lang w:val="sr-Cyrl-CS"/>
        </w:rPr>
      </w:pPr>
    </w:p>
    <w:p w:rsidR="00DE10BC" w:rsidRPr="003D3812" w:rsidRDefault="00DE10BC" w:rsidP="00DE10BC">
      <w:pPr>
        <w:tabs>
          <w:tab w:val="clear" w:pos="1440"/>
          <w:tab w:val="center" w:pos="1496"/>
          <w:tab w:val="center" w:pos="6358"/>
        </w:tabs>
        <w:rPr>
          <w:sz w:val="22"/>
          <w:szCs w:val="22"/>
          <w:lang w:val="sr-Cyrl-RS"/>
        </w:rPr>
      </w:pPr>
      <w:r w:rsidRPr="003D3812">
        <w:rPr>
          <w:sz w:val="22"/>
          <w:szCs w:val="22"/>
          <w:lang w:val="sr-Cyrl-CS"/>
        </w:rPr>
        <w:tab/>
        <w:t>СЕКРЕТАР</w:t>
      </w:r>
      <w:r w:rsidRPr="003D3812">
        <w:rPr>
          <w:sz w:val="22"/>
          <w:szCs w:val="22"/>
          <w:lang w:val="sr-Cyrl-CS"/>
        </w:rPr>
        <w:tab/>
        <w:t xml:space="preserve">                                        ПРЕДСЕДНИК</w:t>
      </w:r>
    </w:p>
    <w:p w:rsidR="00DE10BC" w:rsidRPr="003D3812" w:rsidRDefault="00DE10BC" w:rsidP="00DE10BC">
      <w:pPr>
        <w:tabs>
          <w:tab w:val="clear" w:pos="1440"/>
          <w:tab w:val="center" w:pos="1496"/>
          <w:tab w:val="center" w:pos="6358"/>
        </w:tabs>
        <w:rPr>
          <w:sz w:val="22"/>
          <w:szCs w:val="22"/>
          <w:lang w:val="sr-Cyrl-RS"/>
        </w:rPr>
      </w:pPr>
    </w:p>
    <w:p w:rsidR="00DE10BC" w:rsidRPr="003D3812" w:rsidRDefault="00DE10BC" w:rsidP="00DE10BC">
      <w:pPr>
        <w:tabs>
          <w:tab w:val="clear" w:pos="1440"/>
          <w:tab w:val="center" w:pos="1496"/>
          <w:tab w:val="center" w:pos="6358"/>
        </w:tabs>
        <w:rPr>
          <w:sz w:val="22"/>
          <w:szCs w:val="22"/>
          <w:lang w:val="sr-Cyrl-RS"/>
        </w:rPr>
      </w:pPr>
      <w:r w:rsidRPr="003D3812">
        <w:rPr>
          <w:sz w:val="22"/>
          <w:szCs w:val="22"/>
          <w:lang w:val="sr-Cyrl-CS"/>
        </w:rPr>
        <w:tab/>
        <w:t>Драгомир Петковић</w:t>
      </w:r>
      <w:r w:rsidRPr="003D3812">
        <w:rPr>
          <w:sz w:val="22"/>
          <w:szCs w:val="22"/>
          <w:lang w:val="sr-Cyrl-CS"/>
        </w:rPr>
        <w:tab/>
        <w:t xml:space="preserve">                                         </w:t>
      </w:r>
      <w:r w:rsidRPr="003D3812">
        <w:rPr>
          <w:sz w:val="22"/>
          <w:szCs w:val="22"/>
          <w:lang w:val="sr-Cyrl-RS"/>
        </w:rPr>
        <w:t>Муамер Зукорлић</w:t>
      </w:r>
    </w:p>
    <w:p w:rsidR="00DE10BC" w:rsidRPr="003D3812" w:rsidRDefault="00DE10BC" w:rsidP="00DE10BC">
      <w:pPr>
        <w:rPr>
          <w:sz w:val="22"/>
          <w:szCs w:val="22"/>
          <w:lang w:val="sr-Cyrl-RS"/>
        </w:rPr>
      </w:pPr>
    </w:p>
    <w:p w:rsidR="00D26700" w:rsidRPr="003D3812" w:rsidRDefault="00D26700" w:rsidP="00C26DFB">
      <w:pPr>
        <w:tabs>
          <w:tab w:val="left" w:pos="720"/>
        </w:tabs>
        <w:rPr>
          <w:sz w:val="22"/>
          <w:szCs w:val="22"/>
          <w:lang w:val="sr-Cyrl-RS"/>
        </w:rPr>
      </w:pPr>
    </w:p>
    <w:p w:rsidR="00C26DFB" w:rsidRPr="003D3812" w:rsidRDefault="00C26DFB" w:rsidP="00032867">
      <w:pPr>
        <w:tabs>
          <w:tab w:val="left" w:pos="720"/>
        </w:tabs>
        <w:rPr>
          <w:sz w:val="22"/>
          <w:szCs w:val="22"/>
          <w:lang w:val="sr-Cyrl-RS"/>
        </w:rPr>
      </w:pPr>
    </w:p>
    <w:p w:rsidR="00DE10BC" w:rsidRPr="003D3812" w:rsidRDefault="00DE10BC" w:rsidP="00032867">
      <w:pPr>
        <w:tabs>
          <w:tab w:val="left" w:pos="720"/>
        </w:tabs>
        <w:rPr>
          <w:sz w:val="22"/>
          <w:szCs w:val="22"/>
          <w:lang w:val="sr-Cyrl-RS"/>
        </w:rPr>
      </w:pPr>
    </w:p>
    <w:p w:rsidR="00C72E69" w:rsidRPr="003D3812" w:rsidRDefault="00C72E69" w:rsidP="00032867">
      <w:pPr>
        <w:tabs>
          <w:tab w:val="left" w:pos="720"/>
        </w:tabs>
        <w:rPr>
          <w:sz w:val="22"/>
          <w:szCs w:val="22"/>
          <w:lang w:val="sr-Cyrl-RS"/>
        </w:rPr>
      </w:pPr>
    </w:p>
    <w:p w:rsidR="00C72E69" w:rsidRPr="003D3812" w:rsidRDefault="00C72E69" w:rsidP="00032867">
      <w:pPr>
        <w:tabs>
          <w:tab w:val="left" w:pos="720"/>
        </w:tabs>
        <w:rPr>
          <w:sz w:val="22"/>
          <w:szCs w:val="22"/>
          <w:lang w:val="sr-Cyrl-RS"/>
        </w:rPr>
      </w:pPr>
    </w:p>
    <w:p w:rsidR="00C72E69" w:rsidRPr="003D3812" w:rsidRDefault="00C72E69" w:rsidP="00032867">
      <w:pPr>
        <w:tabs>
          <w:tab w:val="left" w:pos="720"/>
        </w:tabs>
        <w:rPr>
          <w:sz w:val="22"/>
          <w:szCs w:val="22"/>
          <w:lang w:val="sr-Cyrl-RS"/>
        </w:rPr>
      </w:pPr>
    </w:p>
    <w:p w:rsidR="00C72E69" w:rsidRPr="003D3812" w:rsidRDefault="00C72E69" w:rsidP="00032867">
      <w:pPr>
        <w:tabs>
          <w:tab w:val="left" w:pos="720"/>
        </w:tabs>
        <w:rPr>
          <w:sz w:val="22"/>
          <w:szCs w:val="22"/>
          <w:lang w:val="sr-Cyrl-RS"/>
        </w:rPr>
      </w:pPr>
    </w:p>
    <w:p w:rsidR="00C72E69" w:rsidRPr="003D3812" w:rsidRDefault="00C72E69" w:rsidP="00032867">
      <w:pPr>
        <w:tabs>
          <w:tab w:val="left" w:pos="720"/>
        </w:tabs>
        <w:rPr>
          <w:sz w:val="22"/>
          <w:szCs w:val="22"/>
          <w:lang w:val="sr-Cyrl-RS"/>
        </w:rPr>
      </w:pPr>
    </w:p>
    <w:sectPr w:rsidR="00C72E69" w:rsidRPr="003D3812" w:rsidSect="00730EA7">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46B74"/>
    <w:multiLevelType w:val="hybridMultilevel"/>
    <w:tmpl w:val="467A2144"/>
    <w:lvl w:ilvl="0" w:tplc="67A8F4A0">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CFB"/>
    <w:rsid w:val="00032867"/>
    <w:rsid w:val="00040B96"/>
    <w:rsid w:val="0005145D"/>
    <w:rsid w:val="000A1B47"/>
    <w:rsid w:val="00130F51"/>
    <w:rsid w:val="00167451"/>
    <w:rsid w:val="0017698C"/>
    <w:rsid w:val="001945F3"/>
    <w:rsid w:val="001A54E5"/>
    <w:rsid w:val="001B1E00"/>
    <w:rsid w:val="00204F4B"/>
    <w:rsid w:val="00320ED9"/>
    <w:rsid w:val="003819BF"/>
    <w:rsid w:val="00392A08"/>
    <w:rsid w:val="003D3812"/>
    <w:rsid w:val="004571EE"/>
    <w:rsid w:val="004E3FD4"/>
    <w:rsid w:val="004F0B43"/>
    <w:rsid w:val="005612B3"/>
    <w:rsid w:val="00585A39"/>
    <w:rsid w:val="00623B27"/>
    <w:rsid w:val="00661EB9"/>
    <w:rsid w:val="006D0778"/>
    <w:rsid w:val="006D6DB4"/>
    <w:rsid w:val="00723574"/>
    <w:rsid w:val="00730EA7"/>
    <w:rsid w:val="007526A9"/>
    <w:rsid w:val="007A1DEA"/>
    <w:rsid w:val="007E4FE7"/>
    <w:rsid w:val="008A22AA"/>
    <w:rsid w:val="008D14A0"/>
    <w:rsid w:val="008E38B2"/>
    <w:rsid w:val="00954F39"/>
    <w:rsid w:val="0097776C"/>
    <w:rsid w:val="00985B81"/>
    <w:rsid w:val="00A53CFB"/>
    <w:rsid w:val="00A60D24"/>
    <w:rsid w:val="00A67ED2"/>
    <w:rsid w:val="00AB60A0"/>
    <w:rsid w:val="00AC6E5A"/>
    <w:rsid w:val="00AF52AE"/>
    <w:rsid w:val="00B51E5E"/>
    <w:rsid w:val="00B55C95"/>
    <w:rsid w:val="00BA65B7"/>
    <w:rsid w:val="00C1518B"/>
    <w:rsid w:val="00C26DFB"/>
    <w:rsid w:val="00C7297F"/>
    <w:rsid w:val="00C72E69"/>
    <w:rsid w:val="00C909D0"/>
    <w:rsid w:val="00CD6492"/>
    <w:rsid w:val="00D0218D"/>
    <w:rsid w:val="00D26700"/>
    <w:rsid w:val="00DC6254"/>
    <w:rsid w:val="00DE10BC"/>
    <w:rsid w:val="00E06C8D"/>
    <w:rsid w:val="00E30AD2"/>
    <w:rsid w:val="00E42FB8"/>
    <w:rsid w:val="00E74178"/>
    <w:rsid w:val="00F209E9"/>
    <w:rsid w:val="00F51218"/>
    <w:rsid w:val="00F6093F"/>
    <w:rsid w:val="00F63EDB"/>
    <w:rsid w:val="00F6670A"/>
    <w:rsid w:val="00FF2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CFB"/>
    <w:pPr>
      <w:tabs>
        <w:tab w:val="left" w:pos="1440"/>
      </w:tabs>
      <w:spacing w:after="0" w:line="240" w:lineRule="auto"/>
      <w:jc w:val="both"/>
    </w:pPr>
    <w:rPr>
      <w:rFonts w:eastAsia="Times New Roman" w:cs="Times New Roman"/>
      <w:noProof/>
      <w:sz w:val="26"/>
      <w:szCs w:val="26"/>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asussalistom">
    <w:name w:val="List Paragraph"/>
    <w:basedOn w:val="Normal"/>
    <w:uiPriority w:val="34"/>
    <w:qFormat/>
    <w:rsid w:val="00AC6E5A"/>
    <w:pPr>
      <w:ind w:left="720"/>
      <w:contextualSpacing/>
    </w:pPr>
  </w:style>
  <w:style w:type="paragraph" w:styleId="Tekstubaloniu">
    <w:name w:val="Balloon Text"/>
    <w:basedOn w:val="Normal"/>
    <w:link w:val="TekstubaloniuChar"/>
    <w:uiPriority w:val="99"/>
    <w:semiHidden/>
    <w:unhideWhenUsed/>
    <w:rsid w:val="00C1518B"/>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C1518B"/>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CFB"/>
    <w:pPr>
      <w:tabs>
        <w:tab w:val="left" w:pos="1440"/>
      </w:tabs>
      <w:spacing w:after="0" w:line="240" w:lineRule="auto"/>
      <w:jc w:val="both"/>
    </w:pPr>
    <w:rPr>
      <w:rFonts w:eastAsia="Times New Roman" w:cs="Times New Roman"/>
      <w:noProof/>
      <w:sz w:val="26"/>
      <w:szCs w:val="26"/>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asussalistom">
    <w:name w:val="List Paragraph"/>
    <w:basedOn w:val="Normal"/>
    <w:uiPriority w:val="34"/>
    <w:qFormat/>
    <w:rsid w:val="00AC6E5A"/>
    <w:pPr>
      <w:ind w:left="720"/>
      <w:contextualSpacing/>
    </w:pPr>
  </w:style>
  <w:style w:type="paragraph" w:styleId="Tekstubaloniu">
    <w:name w:val="Balloon Text"/>
    <w:basedOn w:val="Normal"/>
    <w:link w:val="TekstubaloniuChar"/>
    <w:uiPriority w:val="99"/>
    <w:semiHidden/>
    <w:unhideWhenUsed/>
    <w:rsid w:val="00C1518B"/>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C1518B"/>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65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1387</Words>
  <Characters>7908</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Dragomir Petkovic</dc:creator>
  <cp:lastModifiedBy>Dragomir Petkovic</cp:lastModifiedBy>
  <cp:revision>2</cp:revision>
  <cp:lastPrinted>2017-10-06T13:03:00Z</cp:lastPrinted>
  <dcterms:created xsi:type="dcterms:W3CDTF">2018-04-16T06:39:00Z</dcterms:created>
  <dcterms:modified xsi:type="dcterms:W3CDTF">2018-04-16T06:39:00Z</dcterms:modified>
</cp:coreProperties>
</file>